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135A" w14:textId="06851083" w:rsidR="00AC5287" w:rsidRPr="001B1B60" w:rsidRDefault="005E2345" w:rsidP="00AC5287">
      <w:pPr>
        <w:pStyle w:val="Header"/>
        <w:rPr>
          <w:rFonts w:ascii="Century Gothic" w:hAnsi="Century Gothic" w:cs="Arial"/>
          <w:b/>
          <w:color w:val="A6A6A6" w:themeColor="background1" w:themeShade="A6"/>
          <w:sz w:val="32"/>
          <w:szCs w:val="36"/>
        </w:rPr>
      </w:pPr>
      <w:r w:rsidRPr="005E2345">
        <w:rPr>
          <w:rFonts w:ascii="Century Gothic" w:hAnsi="Century Gothic"/>
          <w:b/>
          <w:color w:val="A6A6A6" w:themeColor="background1" w:themeShade="A6"/>
          <w:sz w:val="32"/>
        </w:rPr>
        <w:drawing>
          <wp:anchor distT="0" distB="0" distL="114300" distR="114300" simplePos="0" relativeHeight="251658240" behindDoc="0" locked="0" layoutInCell="1" allowOverlap="1" wp14:anchorId="2DAEFB73" wp14:editId="23E61755">
            <wp:simplePos x="0" y="0"/>
            <wp:positionH relativeFrom="column">
              <wp:posOffset>4318000</wp:posOffset>
            </wp:positionH>
            <wp:positionV relativeFrom="paragraph">
              <wp:posOffset>-355591</wp:posOffset>
            </wp:positionV>
            <wp:extent cx="2790777" cy="335977"/>
            <wp:effectExtent l="0" t="0" r="3810" b="0"/>
            <wp:wrapNone/>
            <wp:docPr id="1768525569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525569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777" cy="335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350">
        <w:rPr>
          <w:rFonts w:ascii="Century Gothic" w:hAnsi="Century Gothic"/>
          <w:b/>
          <w:color w:val="A6A6A6" w:themeColor="background1" w:themeShade="A6"/>
          <w:sz w:val="32"/>
        </w:rPr>
        <w:t>MODÈLE DE PLAN D’AFFAIRES D’UNE PAGE</w:t>
      </w:r>
      <w:r w:rsidR="008E3A9E">
        <w:rPr>
          <w:rFonts w:ascii="Century Gothic" w:hAnsi="Century Gothic"/>
          <w:b/>
          <w:color w:val="A6A6A6" w:themeColor="background1" w:themeShade="A6"/>
          <w:sz w:val="32"/>
          <w:szCs w:val="36"/>
        </w:rPr>
        <w:tab/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471"/>
        <w:gridCol w:w="282"/>
        <w:gridCol w:w="1601"/>
        <w:gridCol w:w="282"/>
        <w:gridCol w:w="2713"/>
        <w:gridCol w:w="222"/>
        <w:gridCol w:w="283"/>
        <w:gridCol w:w="1880"/>
        <w:gridCol w:w="3066"/>
      </w:tblGrid>
      <w:tr w:rsidR="008E3A9E" w:rsidRPr="005276EE" w14:paraId="0AE6EE4F" w14:textId="77777777" w:rsidTr="008E3A9E">
        <w:trPr>
          <w:trHeight w:val="300"/>
        </w:trPr>
        <w:tc>
          <w:tcPr>
            <w:tcW w:w="5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48A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 À 2 PHRASES MAX PAR RÉPONSE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55FEF6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1A2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3F2C" w14:textId="757E3A07" w:rsidR="008E3A9E" w:rsidRPr="005276EE" w:rsidRDefault="008E3A9E" w:rsidP="005276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7D70" w14:textId="77777777" w:rsidR="008E3A9E" w:rsidRPr="005276EE" w:rsidRDefault="008E3A9E" w:rsidP="005276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A9E" w:rsidRPr="005276EE" w14:paraId="72B0D778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5850FE27" w14:textId="77777777" w:rsidR="008E3A9E" w:rsidRPr="00B36275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  <w:r w:rsidRPr="00B36275">
              <w:rPr>
                <w:rFonts w:ascii="Century Gothic" w:hAnsi="Century Gothic"/>
                <w:b/>
                <w:color w:val="FFFFFF"/>
                <w:sz w:val="16"/>
                <w:szCs w:val="22"/>
              </w:rPr>
              <w:t>QUOI + COMMENT + QUI</w:t>
            </w:r>
          </w:p>
        </w:tc>
        <w:tc>
          <w:tcPr>
            <w:tcW w:w="18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3632F38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QUE</w:t>
            </w:r>
            <w:r w:rsidRPr="005276EE">
              <w:rPr>
                <w:rFonts w:ascii="Century Gothic" w:hAnsi="Century Gothic"/>
                <w:b/>
                <w:bCs/>
                <w:color w:val="5A696B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5A696B"/>
                <w:sz w:val="16"/>
              </w:rPr>
              <w:t xml:space="preserve"> faisons-nous ?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BB4BE2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FEF0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4992E217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5471C32" w14:textId="77777777" w:rsidR="008E3A9E" w:rsidRPr="00B36275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1411588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COMMENT</w:t>
            </w:r>
            <w:r w:rsidRPr="005276EE">
              <w:rPr>
                <w:rFonts w:ascii="Century Gothic" w:hAnsi="Century Gothic"/>
                <w:b/>
                <w:bCs/>
                <w:color w:val="5A696B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5A696B"/>
                <w:sz w:val="16"/>
              </w:rPr>
              <w:t xml:space="preserve"> le faisons-nous ? 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87EB70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41061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6DB64137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2F8685F" w14:textId="77777777" w:rsidR="008E3A9E" w:rsidRPr="00B36275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2EC8BA1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QUI</w:t>
            </w:r>
            <w:r w:rsidRPr="005276EE">
              <w:rPr>
                <w:rFonts w:ascii="Century Gothic" w:hAnsi="Century Gothic"/>
                <w:b/>
                <w:bCs/>
                <w:color w:val="5A696B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5A696B"/>
                <w:sz w:val="16"/>
              </w:rPr>
              <w:t>servons-nous ?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6597B2F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B9607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7CEE6527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5A63"/>
            <w:textDirection w:val="btLr"/>
            <w:vAlign w:val="center"/>
            <w:hideMark/>
          </w:tcPr>
          <w:p w14:paraId="03F0DD96" w14:textId="77777777" w:rsidR="008E3A9E" w:rsidRPr="00B36275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  <w:r w:rsidRPr="00B36275">
              <w:rPr>
                <w:rFonts w:ascii="Century Gothic" w:hAnsi="Century Gothic"/>
                <w:b/>
                <w:color w:val="FFFFFF"/>
                <w:sz w:val="16"/>
                <w:szCs w:val="22"/>
              </w:rPr>
              <w:t>POURQUOI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4A7167A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A5A63"/>
                <w:sz w:val="16"/>
              </w:rPr>
              <w:t>DÉFINIR LE PROBLÈME DU CLIENT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BA3742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ABABE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3E5EFA9E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AB77C3" w14:textId="77777777" w:rsidR="008E3A9E" w:rsidRPr="00B36275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2D1E519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A5A63"/>
                <w:sz w:val="16"/>
              </w:rPr>
              <w:t>DÉFINIR LA SOLUTION FOURNIE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F2C572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1882C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2E676AB7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5CC15ACF" w14:textId="77777777" w:rsidR="008E3A9E" w:rsidRPr="00B36275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  <w:r w:rsidRPr="00B36275">
              <w:rPr>
                <w:rFonts w:ascii="Century Gothic" w:hAnsi="Century Gothic"/>
                <w:b/>
                <w:color w:val="FFFFFF"/>
                <w:sz w:val="16"/>
                <w:szCs w:val="22"/>
              </w:rPr>
              <w:t>REVENU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00C5A81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STRATÉGIES DE TARIFICATION + FACTURATION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39CF567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35360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5407E221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075A7BA" w14:textId="77777777" w:rsidR="008E3A9E" w:rsidRPr="00B36275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4CB05BB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FLUX DE REVENUS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4BB70D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E3ED0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131B6D6A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5A63"/>
            <w:textDirection w:val="btLr"/>
            <w:vAlign w:val="center"/>
            <w:hideMark/>
          </w:tcPr>
          <w:p w14:paraId="4D7AF09E" w14:textId="77777777" w:rsidR="008E3A9E" w:rsidRPr="00B36275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  <w:r w:rsidRPr="00B36275">
              <w:rPr>
                <w:rFonts w:ascii="Century Gothic" w:hAnsi="Century Gothic"/>
                <w:b/>
                <w:color w:val="FFFFFF"/>
                <w:sz w:val="16"/>
                <w:szCs w:val="22"/>
              </w:rPr>
              <w:t>MARKETING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006DB51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A5A63"/>
                <w:sz w:val="16"/>
              </w:rPr>
              <w:t>STRATÉGIE DE PORTÉE CLIENT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0BC8149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CA75F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03A7FFCE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4148F3" w14:textId="77777777" w:rsidR="008E3A9E" w:rsidRPr="00B36275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49984E6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A5A63"/>
                <w:sz w:val="16"/>
              </w:rPr>
              <w:t>STRATÉGIE DE GÉNÉRATION DE RÉFÉRENCES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304CFD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A694D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549CCB6F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5F0D2833" w14:textId="77777777" w:rsidR="008E3A9E" w:rsidRPr="00B36275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  <w:r w:rsidRPr="00B36275">
              <w:rPr>
                <w:rFonts w:ascii="Century Gothic" w:hAnsi="Century Gothic"/>
                <w:b/>
                <w:color w:val="FFFFFF"/>
                <w:sz w:val="16"/>
                <w:szCs w:val="22"/>
              </w:rPr>
              <w:t>CONCURRENCE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16CC065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TOP CONCURRENTS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C1D15D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DAF2A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026AF56B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355371" w14:textId="77777777" w:rsidR="008E3A9E" w:rsidRPr="00B36275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7ECEE20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NOTRE AVANTAGE CONCURRENTIEL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61C2076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A3B53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693FAECD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5A63"/>
            <w:textDirection w:val="btLr"/>
            <w:vAlign w:val="center"/>
            <w:hideMark/>
          </w:tcPr>
          <w:p w14:paraId="5C55AA77" w14:textId="77777777" w:rsidR="008E3A9E" w:rsidRPr="00B36275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  <w:r w:rsidRPr="00B36275">
              <w:rPr>
                <w:rFonts w:ascii="Century Gothic" w:hAnsi="Century Gothic"/>
                <w:b/>
                <w:color w:val="FFFFFF"/>
                <w:sz w:val="16"/>
                <w:szCs w:val="22"/>
              </w:rPr>
              <w:t>MÉTRIQUES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5D79719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A5A63"/>
                <w:sz w:val="16"/>
              </w:rPr>
              <w:t>JALON DE RÉUSSITE 1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707C75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5FB8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5A6D9897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21EE3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6FBCF54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A5A63"/>
                <w:sz w:val="16"/>
              </w:rPr>
              <w:t>JALON DE RÉUSSITE 2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3F1B305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1B2BD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7321B757" w14:textId="77777777" w:rsidTr="008E3A9E">
        <w:trPr>
          <w:trHeight w:val="380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3983CF9E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ANALYSE DE LA SITUATION (SWOT)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7A8C8E"/>
          </w:tcPr>
          <w:p w14:paraId="10C0B66B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46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A8C8E"/>
            <w:vAlign w:val="center"/>
            <w:hideMark/>
          </w:tcPr>
          <w:p w14:paraId="4C22EE6D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FACTEURS INTERNES</w:t>
            </w:r>
          </w:p>
        </w:tc>
      </w:tr>
      <w:tr w:rsidR="008E3A9E" w:rsidRPr="005276EE" w14:paraId="6603BCAB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F838C7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24AFFDC2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FORCES (+)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</w:tcPr>
          <w:p w14:paraId="0EA6B73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2CCECA1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142B8E6E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FAIBLESSES (–)</w:t>
            </w:r>
          </w:p>
        </w:tc>
      </w:tr>
      <w:tr w:rsidR="008E3A9E" w:rsidRPr="005276EE" w14:paraId="45507E1D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869DA7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EFDC9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FEEEF1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4C5620F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3B69A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7247DAD6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02E79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7B698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78BC8B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28A0E80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3426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6C538986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9A3270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CDE9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593C5F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211E1AF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CB90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594497BD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BCFD22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BE721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B2BDE9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5D06C82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38774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5F26E60A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77E094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7A8C8E"/>
          </w:tcPr>
          <w:p w14:paraId="79378811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46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A8C8E"/>
            <w:vAlign w:val="center"/>
            <w:hideMark/>
          </w:tcPr>
          <w:p w14:paraId="626BDDBF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FACTEURS EXTERNES</w:t>
            </w:r>
          </w:p>
        </w:tc>
      </w:tr>
      <w:tr w:rsidR="008E3A9E" w:rsidRPr="005276EE" w14:paraId="689839F1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53FEE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1B679627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OPPORTUNITÉS (+)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</w:tcPr>
          <w:p w14:paraId="6FF817B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1BB3384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4583B3DF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MENACES (–)</w:t>
            </w:r>
          </w:p>
        </w:tc>
      </w:tr>
      <w:tr w:rsidR="008E3A9E" w:rsidRPr="005276EE" w14:paraId="58362BB1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2F3BAC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51312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4D8266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7345E07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C1CF2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0E81A6E1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1371B8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2848B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67B38B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203B142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0EFF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7C7942CC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EBAD4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64393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9F3CF7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496A016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C5E1E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2B9A6AC5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304760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32081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336C869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7A8C8E"/>
            <w:noWrap/>
            <w:vAlign w:val="center"/>
            <w:hideMark/>
          </w:tcPr>
          <w:p w14:paraId="6573FF7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1D0D7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641741" w14:paraId="0320CCAE" w14:textId="77777777" w:rsidTr="00692C04">
        <w:trPr>
          <w:trHeight w:val="2687"/>
        </w:trPr>
        <w:tc>
          <w:tcPr>
            <w:tcW w:w="10669" w:type="dxa"/>
          </w:tcPr>
          <w:p w14:paraId="5DFEC78E" w14:textId="77777777" w:rsidR="00692C04" w:rsidRPr="00692C04" w:rsidRDefault="00692C04" w:rsidP="00692C0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123A7113" w14:textId="77777777" w:rsidR="00692C04" w:rsidRDefault="00692C04" w:rsidP="00692C04">
            <w:pPr>
              <w:rPr>
                <w:rFonts w:ascii="Century Gothic" w:hAnsi="Century Gothic" w:cs="Arial"/>
                <w:szCs w:val="20"/>
              </w:rPr>
            </w:pPr>
          </w:p>
          <w:p w14:paraId="67109B40" w14:textId="77777777" w:rsidR="00641741" w:rsidRDefault="00641741" w:rsidP="00692C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1C58EE4E" w14:textId="77777777" w:rsidR="00641741" w:rsidRDefault="00641741" w:rsidP="005A3869">
      <w:pPr>
        <w:rPr>
          <w:rFonts w:ascii="Century Gothic" w:hAnsi="Century Gothic" w:cs="Arial"/>
          <w:sz w:val="20"/>
          <w:szCs w:val="20"/>
        </w:rPr>
      </w:pPr>
    </w:p>
    <w:p w14:paraId="1ABAD792" w14:textId="77777777" w:rsidR="005F1785" w:rsidRPr="00D3383E" w:rsidRDefault="005F1785" w:rsidP="005A3869">
      <w:pPr>
        <w:rPr>
          <w:rFonts w:ascii="Century Gothic" w:hAnsi="Century Gothic" w:cs="Arial"/>
          <w:sz w:val="20"/>
          <w:szCs w:val="20"/>
        </w:rPr>
      </w:pPr>
    </w:p>
    <w:sectPr w:rsidR="005F1785" w:rsidRPr="00D3383E" w:rsidSect="00B560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858A" w14:textId="77777777" w:rsidR="00B5606C" w:rsidRDefault="00B5606C" w:rsidP="00B01A05">
      <w:r>
        <w:separator/>
      </w:r>
    </w:p>
  </w:endnote>
  <w:endnote w:type="continuationSeparator" w:id="0">
    <w:p w14:paraId="4624F471" w14:textId="77777777" w:rsidR="00B5606C" w:rsidRDefault="00B5606C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019FA" w14:textId="77777777" w:rsidR="00B5606C" w:rsidRDefault="00B5606C" w:rsidP="00B01A05">
      <w:r>
        <w:separator/>
      </w:r>
    </w:p>
  </w:footnote>
  <w:footnote w:type="continuationSeparator" w:id="0">
    <w:p w14:paraId="5C1026E1" w14:textId="77777777" w:rsidR="00B5606C" w:rsidRDefault="00B5606C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3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3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8" w15:restartNumberingAfterBreak="0">
    <w:nsid w:val="723A6513"/>
    <w:multiLevelType w:val="multilevel"/>
    <w:tmpl w:val="BF82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0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933138">
    <w:abstractNumId w:val="16"/>
  </w:num>
  <w:num w:numId="2" w16cid:durableId="2134404266">
    <w:abstractNumId w:val="19"/>
  </w:num>
  <w:num w:numId="3" w16cid:durableId="1872642026">
    <w:abstractNumId w:val="12"/>
  </w:num>
  <w:num w:numId="4" w16cid:durableId="1194341631">
    <w:abstractNumId w:val="22"/>
  </w:num>
  <w:num w:numId="5" w16cid:durableId="1942832307">
    <w:abstractNumId w:val="29"/>
  </w:num>
  <w:num w:numId="6" w16cid:durableId="2063940165">
    <w:abstractNumId w:val="5"/>
  </w:num>
  <w:num w:numId="7" w16cid:durableId="468597388">
    <w:abstractNumId w:val="14"/>
  </w:num>
  <w:num w:numId="8" w16cid:durableId="708922444">
    <w:abstractNumId w:val="3"/>
  </w:num>
  <w:num w:numId="9" w16cid:durableId="530993379">
    <w:abstractNumId w:val="27"/>
  </w:num>
  <w:num w:numId="10" w16cid:durableId="314452149">
    <w:abstractNumId w:val="1"/>
  </w:num>
  <w:num w:numId="11" w16cid:durableId="808789602">
    <w:abstractNumId w:val="26"/>
  </w:num>
  <w:num w:numId="12" w16cid:durableId="1557928976">
    <w:abstractNumId w:val="28"/>
    <w:lvlOverride w:ilvl="0">
      <w:lvl w:ilvl="0">
        <w:numFmt w:val="upperRoman"/>
        <w:lvlText w:val="%1."/>
        <w:lvlJc w:val="right"/>
      </w:lvl>
    </w:lvlOverride>
  </w:num>
  <w:num w:numId="13" w16cid:durableId="231544602">
    <w:abstractNumId w:val="28"/>
    <w:lvlOverride w:ilvl="0">
      <w:lvl w:ilvl="0">
        <w:start w:val="1"/>
        <w:numFmt w:val="upperLetter"/>
        <w:lvlText w:val="%1."/>
        <w:lvlJc w:val="right"/>
        <w:rPr>
          <w:rFonts w:ascii="Century Gothic" w:eastAsiaTheme="minorHAnsi" w:hAnsi="Century Gothic" w:cs="Arial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 w16cid:durableId="1277907432">
    <w:abstractNumId w:val="23"/>
  </w:num>
  <w:num w:numId="15" w16cid:durableId="1007975133">
    <w:abstractNumId w:val="6"/>
  </w:num>
  <w:num w:numId="16" w16cid:durableId="1417436188">
    <w:abstractNumId w:val="7"/>
  </w:num>
  <w:num w:numId="17" w16cid:durableId="1659113369">
    <w:abstractNumId w:val="7"/>
  </w:num>
  <w:num w:numId="18" w16cid:durableId="1330714021">
    <w:abstractNumId w:val="11"/>
  </w:num>
  <w:num w:numId="19" w16cid:durableId="2124180549">
    <w:abstractNumId w:val="25"/>
  </w:num>
  <w:num w:numId="20" w16cid:durableId="756563500">
    <w:abstractNumId w:val="30"/>
  </w:num>
  <w:num w:numId="21" w16cid:durableId="195656577">
    <w:abstractNumId w:val="9"/>
  </w:num>
  <w:num w:numId="22" w16cid:durableId="707416491">
    <w:abstractNumId w:val="9"/>
  </w:num>
  <w:num w:numId="23" w16cid:durableId="948780765">
    <w:abstractNumId w:val="15"/>
  </w:num>
  <w:num w:numId="24" w16cid:durableId="209459713">
    <w:abstractNumId w:val="15"/>
  </w:num>
  <w:num w:numId="25" w16cid:durableId="929436186">
    <w:abstractNumId w:val="13"/>
  </w:num>
  <w:num w:numId="26" w16cid:durableId="1646011516">
    <w:abstractNumId w:val="13"/>
  </w:num>
  <w:num w:numId="27" w16cid:durableId="15694789">
    <w:abstractNumId w:val="8"/>
  </w:num>
  <w:num w:numId="28" w16cid:durableId="1577132877">
    <w:abstractNumId w:val="17"/>
  </w:num>
  <w:num w:numId="29" w16cid:durableId="107041882">
    <w:abstractNumId w:val="24"/>
  </w:num>
  <w:num w:numId="30" w16cid:durableId="913245367">
    <w:abstractNumId w:val="24"/>
  </w:num>
  <w:num w:numId="31" w16cid:durableId="1318145306">
    <w:abstractNumId w:val="2"/>
  </w:num>
  <w:num w:numId="32" w16cid:durableId="1062370876">
    <w:abstractNumId w:val="18"/>
  </w:num>
  <w:num w:numId="33" w16cid:durableId="558707121">
    <w:abstractNumId w:val="18"/>
  </w:num>
  <w:num w:numId="34" w16cid:durableId="1467352888">
    <w:abstractNumId w:val="10"/>
  </w:num>
  <w:num w:numId="35" w16cid:durableId="646787148">
    <w:abstractNumId w:val="4"/>
  </w:num>
  <w:num w:numId="36" w16cid:durableId="1300921603">
    <w:abstractNumId w:val="21"/>
  </w:num>
  <w:num w:numId="37" w16cid:durableId="1779137780">
    <w:abstractNumId w:val="20"/>
  </w:num>
  <w:num w:numId="38" w16cid:durableId="176372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EB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4046B"/>
    <w:rsid w:val="001405DC"/>
    <w:rsid w:val="001433AA"/>
    <w:rsid w:val="0016761D"/>
    <w:rsid w:val="001756F3"/>
    <w:rsid w:val="00186109"/>
    <w:rsid w:val="001977AD"/>
    <w:rsid w:val="001B40AD"/>
    <w:rsid w:val="001D0184"/>
    <w:rsid w:val="001F2768"/>
    <w:rsid w:val="001F69A7"/>
    <w:rsid w:val="002050AC"/>
    <w:rsid w:val="00213767"/>
    <w:rsid w:val="002200FE"/>
    <w:rsid w:val="00243542"/>
    <w:rsid w:val="00244C0D"/>
    <w:rsid w:val="00285971"/>
    <w:rsid w:val="002B44C0"/>
    <w:rsid w:val="002D4552"/>
    <w:rsid w:val="003566B4"/>
    <w:rsid w:val="00384D8F"/>
    <w:rsid w:val="00385F26"/>
    <w:rsid w:val="003939B2"/>
    <w:rsid w:val="003A5B09"/>
    <w:rsid w:val="003C0DBC"/>
    <w:rsid w:val="003C7519"/>
    <w:rsid w:val="003F7C1A"/>
    <w:rsid w:val="00404144"/>
    <w:rsid w:val="00413DC8"/>
    <w:rsid w:val="00464788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276EE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E2345"/>
    <w:rsid w:val="005F1785"/>
    <w:rsid w:val="00622259"/>
    <w:rsid w:val="0062450E"/>
    <w:rsid w:val="00641741"/>
    <w:rsid w:val="00656455"/>
    <w:rsid w:val="00665F5E"/>
    <w:rsid w:val="00666C1E"/>
    <w:rsid w:val="006837D4"/>
    <w:rsid w:val="00691D73"/>
    <w:rsid w:val="00692C04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81CE1"/>
    <w:rsid w:val="007F70A6"/>
    <w:rsid w:val="00811B86"/>
    <w:rsid w:val="0081333F"/>
    <w:rsid w:val="00817DB4"/>
    <w:rsid w:val="00840CF7"/>
    <w:rsid w:val="0086192E"/>
    <w:rsid w:val="008A5C9F"/>
    <w:rsid w:val="008D181F"/>
    <w:rsid w:val="008D1E28"/>
    <w:rsid w:val="008D3809"/>
    <w:rsid w:val="008D4662"/>
    <w:rsid w:val="008E3A9E"/>
    <w:rsid w:val="008F30DF"/>
    <w:rsid w:val="009014B6"/>
    <w:rsid w:val="0091097D"/>
    <w:rsid w:val="009168B2"/>
    <w:rsid w:val="00937B38"/>
    <w:rsid w:val="009A6136"/>
    <w:rsid w:val="009B354D"/>
    <w:rsid w:val="009D1EDB"/>
    <w:rsid w:val="009E0257"/>
    <w:rsid w:val="009E63D7"/>
    <w:rsid w:val="009F58B3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F39FF"/>
    <w:rsid w:val="00AF6008"/>
    <w:rsid w:val="00B01A05"/>
    <w:rsid w:val="00B300F4"/>
    <w:rsid w:val="00B36275"/>
    <w:rsid w:val="00B40948"/>
    <w:rsid w:val="00B50C12"/>
    <w:rsid w:val="00B5606C"/>
    <w:rsid w:val="00B622FB"/>
    <w:rsid w:val="00B753BF"/>
    <w:rsid w:val="00B90509"/>
    <w:rsid w:val="00BB0C36"/>
    <w:rsid w:val="00BC6821"/>
    <w:rsid w:val="00BF3DE2"/>
    <w:rsid w:val="00BF7662"/>
    <w:rsid w:val="00C44DFA"/>
    <w:rsid w:val="00C45C77"/>
    <w:rsid w:val="00C739B9"/>
    <w:rsid w:val="00C74202"/>
    <w:rsid w:val="00C77741"/>
    <w:rsid w:val="00C80620"/>
    <w:rsid w:val="00CA64DD"/>
    <w:rsid w:val="00CF53DC"/>
    <w:rsid w:val="00D20D28"/>
    <w:rsid w:val="00D3383E"/>
    <w:rsid w:val="00D404D2"/>
    <w:rsid w:val="00D75350"/>
    <w:rsid w:val="00D82800"/>
    <w:rsid w:val="00DE6C8B"/>
    <w:rsid w:val="00DF00E4"/>
    <w:rsid w:val="00DF2717"/>
    <w:rsid w:val="00E26AB8"/>
    <w:rsid w:val="00E75D3C"/>
    <w:rsid w:val="00E8526C"/>
    <w:rsid w:val="00EB6A86"/>
    <w:rsid w:val="00F157D7"/>
    <w:rsid w:val="00F17080"/>
    <w:rsid w:val="00F36F1D"/>
    <w:rsid w:val="00F54105"/>
    <w:rsid w:val="00F54EB7"/>
    <w:rsid w:val="00F918B4"/>
    <w:rsid w:val="00FA1CEB"/>
    <w:rsid w:val="00FB42FA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B38BD"/>
  <w14:defaultImageDpi w14:val="32767"/>
  <w15:docId w15:val="{BE486641-C6CF-254B-8570-E29AA6EE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864&amp;utm_language=FR&amp;utm_source=template-word&amp;utm_medium=content&amp;utm_campaign=ic-One-Page+Business+Plan-word-17864-fr&amp;lpa=ic+One-Page+Business+Plan+word+17864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0FAD46-465C-4949-8588-D0C9C987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Key</dc:creator>
  <cp:lastModifiedBy>Brittany Johnston</cp:lastModifiedBy>
  <cp:revision>3</cp:revision>
  <cp:lastPrinted>2017-09-15T13:54:00Z</cp:lastPrinted>
  <dcterms:created xsi:type="dcterms:W3CDTF">2023-07-07T21:52:00Z</dcterms:created>
  <dcterms:modified xsi:type="dcterms:W3CDTF">2024-01-08T02:39:00Z</dcterms:modified>
</cp:coreProperties>
</file>