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F59F44" w14:textId="405D3ADF" w:rsidR="00616C9D" w:rsidRPr="009766D8" w:rsidRDefault="00313253" w:rsidP="00956391">
      <w:pPr>
        <w:outlineLvl w:val="0"/>
        <w:rPr>
          <w:b/>
          <w:color w:val="595959" w:themeColor="text1" w:themeTint="A6"/>
          <w:sz w:val="40"/>
          <w:szCs w:val="48"/>
        </w:rPr>
      </w:pPr>
      <w:r w:rsidRPr="00313253">
        <w:drawing>
          <wp:anchor distT="0" distB="0" distL="114300" distR="114300" simplePos="0" relativeHeight="251664384" behindDoc="0" locked="0" layoutInCell="1" allowOverlap="1" wp14:anchorId="4B4BDBDD" wp14:editId="53A84518">
            <wp:simplePos x="0" y="0"/>
            <wp:positionH relativeFrom="column">
              <wp:posOffset>6337042</wp:posOffset>
            </wp:positionH>
            <wp:positionV relativeFrom="paragraph">
              <wp:posOffset>-253365</wp:posOffset>
            </wp:positionV>
            <wp:extent cx="2768600" cy="297015"/>
            <wp:effectExtent l="0" t="0" r="0" b="0"/>
            <wp:wrapNone/>
            <wp:docPr id="289383713" name="Picture 1" descr="A blue and white logo&#10;&#10;Description automatically generated">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383713" name="Picture 1" descr="A blue and white logo&#10;&#10;Description automatically generated">
                      <a:hlinkClick r:id="rId11"/>
                    </pic:cNvPr>
                    <pic:cNvPicPr/>
                  </pic:nvPicPr>
                  <pic:blipFill>
                    <a:blip r:embed="rId12">
                      <a:extLst>
                        <a:ext uri="{28A0092B-C50C-407E-A947-70E740481C1C}">
                          <a14:useLocalDpi xmlns:a14="http://schemas.microsoft.com/office/drawing/2010/main" val="0"/>
                        </a:ext>
                      </a:extLst>
                    </a:blip>
                    <a:stretch>
                      <a:fillRect/>
                    </a:stretch>
                  </pic:blipFill>
                  <pic:spPr>
                    <a:xfrm>
                      <a:off x="0" y="0"/>
                      <a:ext cx="2768600" cy="297015"/>
                    </a:xfrm>
                    <a:prstGeom prst="rect">
                      <a:avLst/>
                    </a:prstGeom>
                  </pic:spPr>
                </pic:pic>
              </a:graphicData>
            </a:graphic>
            <wp14:sizeRelH relativeFrom="page">
              <wp14:pctWidth>0</wp14:pctWidth>
            </wp14:sizeRelH>
            <wp14:sizeRelV relativeFrom="page">
              <wp14:pctHeight>0</wp14:pctHeight>
            </wp14:sizeRelV>
          </wp:anchor>
        </w:drawing>
      </w:r>
      <w:r w:rsidR="009766D8">
        <w:rPr>
          <w:b/>
          <w:color w:val="595959" w:themeColor="text1" w:themeTint="A6"/>
          <w:sz w:val="40"/>
        </w:rPr>
        <w:t xml:space="preserve">CHARTE DE PROJET SIX SIGMA POUR LA CONSTRUCTION </w:t>
      </w:r>
    </w:p>
    <w:p w14:paraId="1F829575" w14:textId="64C04D2A" w:rsidR="008C7282" w:rsidRDefault="00616C9D" w:rsidP="008C7282">
      <w:pPr>
        <w:outlineLvl w:val="0"/>
        <w:rPr>
          <w:sz w:val="21"/>
          <w:szCs w:val="28"/>
        </w:rPr>
      </w:pPr>
      <w:r>
        <w:rPr>
          <w:b/>
          <w:color w:val="595959" w:themeColor="text1" w:themeTint="A6"/>
          <w:sz w:val="40"/>
        </w:rPr>
        <w:t>MODÈLE AVEC EXEMPLES</w:t>
      </w:r>
      <w:r w:rsidR="00681CAC" w:rsidRPr="009766D8">
        <w:t xml:space="preserve"> </w:t>
      </w:r>
    </w:p>
    <w:p w14:paraId="6FAC7075" w14:textId="77777777" w:rsidR="008C7282" w:rsidRDefault="008C7282" w:rsidP="008C7282">
      <w:pPr>
        <w:outlineLvl w:val="0"/>
        <w:rPr>
          <w:sz w:val="21"/>
          <w:szCs w:val="28"/>
        </w:rPr>
      </w:pPr>
    </w:p>
    <w:p w14:paraId="4563393B" w14:textId="77777777" w:rsidR="008C7282" w:rsidRDefault="008C7282" w:rsidP="008C7282">
      <w:pPr>
        <w:outlineLvl w:val="0"/>
        <w:rPr>
          <w:sz w:val="21"/>
          <w:szCs w:val="28"/>
        </w:rPr>
      </w:pPr>
      <w:r>
        <w:rPr>
          <w:noProof/>
        </w:rPr>
        <mc:AlternateContent>
          <mc:Choice Requires="wpg">
            <w:drawing>
              <wp:anchor distT="0" distB="0" distL="114300" distR="114300" simplePos="0" relativeHeight="251663360" behindDoc="0" locked="0" layoutInCell="1" allowOverlap="1" wp14:anchorId="1D7BCC1E" wp14:editId="3152600F">
                <wp:simplePos x="0" y="0"/>
                <wp:positionH relativeFrom="column">
                  <wp:posOffset>0</wp:posOffset>
                </wp:positionH>
                <wp:positionV relativeFrom="paragraph">
                  <wp:posOffset>163830</wp:posOffset>
                </wp:positionV>
                <wp:extent cx="9098915" cy="2520950"/>
                <wp:effectExtent l="25400" t="25400" r="83185" b="95250"/>
                <wp:wrapNone/>
                <wp:docPr id="5" name="Group 4"/>
                <wp:cNvGraphicFramePr/>
                <a:graphic xmlns:a="http://schemas.openxmlformats.org/drawingml/2006/main">
                  <a:graphicData uri="http://schemas.microsoft.com/office/word/2010/wordprocessingGroup">
                    <wpg:wgp>
                      <wpg:cNvGrpSpPr/>
                      <wpg:grpSpPr>
                        <a:xfrm>
                          <a:off x="0" y="0"/>
                          <a:ext cx="9098915" cy="2520950"/>
                          <a:chOff x="0" y="284158"/>
                          <a:chExt cx="2844800" cy="2947425"/>
                        </a:xfrm>
                      </wpg:grpSpPr>
                      <wps:wsp>
                        <wps:cNvPr id="6" name="Text Box 1"/>
                        <wps:cNvSpPr txBox="1">
                          <a:spLocks noChangeArrowheads="1"/>
                        </wps:cNvSpPr>
                        <wps:spPr bwMode="auto">
                          <a:xfrm>
                            <a:off x="0" y="284186"/>
                            <a:ext cx="2844800" cy="2947397"/>
                          </a:xfrm>
                          <a:prstGeom prst="rect">
                            <a:avLst/>
                          </a:prstGeom>
                          <a:solidFill>
                            <a:srgbClr val="EAEEF3"/>
                          </a:solidFill>
                          <a:ln w="38100" cmpd="dbl">
                            <a:noFill/>
                            <a:miter lim="800000"/>
                            <a:headEnd/>
                            <a:tailEnd/>
                          </a:ln>
                          <a:effectLst>
                            <a:outerShdw blurRad="50800" dist="38100" dir="2700000" algn="tl" rotWithShape="0">
                              <a:prstClr val="black">
                                <a:alpha val="40000"/>
                              </a:prstClr>
                            </a:outerShdw>
                          </a:effectLst>
                        </wps:spPr>
                        <wps:txbx>
                          <w:txbxContent>
                            <w:p w14:paraId="47A81AAE" w14:textId="77777777" w:rsidR="008C7282" w:rsidRPr="008F07BB" w:rsidRDefault="008C7282" w:rsidP="008C7282">
                              <w:pPr>
                                <w:textAlignment w:val="baseline"/>
                                <w:rPr>
                                  <w:rFonts w:eastAsia="Tahoma" w:cs="Tahoma"/>
                                  <w:color w:val="595959" w:themeColor="text1" w:themeTint="A6"/>
                                  <w:sz w:val="32"/>
                                  <w:szCs w:val="44"/>
                                </w:rPr>
                              </w:pPr>
                              <w:r>
                                <w:rPr>
                                  <w:color w:val="595959" w:themeColor="text1" w:themeTint="A6"/>
                                  <w:sz w:val="32"/>
                                </w:rPr>
                                <w:t>RAPPEL IMPORTANT</w:t>
                              </w:r>
                            </w:p>
                            <w:p w14:paraId="17144DF8" w14:textId="77777777" w:rsidR="008C7282" w:rsidRDefault="008C7282" w:rsidP="008C7282">
                              <w:pPr>
                                <w:textAlignment w:val="baseline"/>
                                <w:rPr>
                                  <w:rFonts w:eastAsia="Tahoma" w:cs="Tahoma"/>
                                  <w:b/>
                                  <w:bCs/>
                                  <w:color w:val="000000"/>
                                  <w:sz w:val="24"/>
                                </w:rPr>
                              </w:pPr>
                            </w:p>
                            <w:p w14:paraId="00FFE4E3" w14:textId="77777777" w:rsidR="008C7282" w:rsidRPr="008F07BB" w:rsidRDefault="008C7282" w:rsidP="008C7282">
                              <w:pPr>
                                <w:spacing w:line="276" w:lineRule="auto"/>
                                <w:textAlignment w:val="baseline"/>
                                <w:rPr>
                                  <w:rFonts w:eastAsia="Arial" w:cs="Arial"/>
                                  <w:color w:val="000000"/>
                                  <w:sz w:val="24"/>
                                </w:rPr>
                              </w:pPr>
                              <w:r>
                                <w:rPr>
                                  <w:color w:val="000000"/>
                                  <w:sz w:val="24"/>
                                </w:rPr>
                                <w:t xml:space="preserve">Une charte écrite détaillée doit être transmise aux sponsors qui doivent la signer. Vous pouvez joindre une version remplie de ce modèle à votre charte écrite détaillée afin de la garder courte et concise. </w:t>
                              </w:r>
                            </w:p>
                            <w:p w14:paraId="73FC7802" w14:textId="77777777" w:rsidR="008C7282" w:rsidRPr="008F07BB" w:rsidRDefault="008C7282" w:rsidP="008C7282">
                              <w:pPr>
                                <w:spacing w:line="276" w:lineRule="auto"/>
                                <w:textAlignment w:val="baseline"/>
                                <w:rPr>
                                  <w:rFonts w:eastAsia="Arial" w:cs="Arial"/>
                                  <w:color w:val="000000"/>
                                  <w:sz w:val="24"/>
                                </w:rPr>
                              </w:pPr>
                            </w:p>
                            <w:p w14:paraId="3794D0A0" w14:textId="514EB8E2" w:rsidR="008C7282" w:rsidRPr="008F07BB" w:rsidRDefault="008C7282" w:rsidP="008C7282">
                              <w:pPr>
                                <w:spacing w:line="276" w:lineRule="auto"/>
                                <w:textAlignment w:val="baseline"/>
                                <w:rPr>
                                  <w:rFonts w:eastAsia="Arial" w:cs="Arial"/>
                                  <w:color w:val="000000"/>
                                  <w:sz w:val="24"/>
                                </w:rPr>
                              </w:pPr>
                              <w:r>
                                <w:rPr>
                                  <w:color w:val="000000"/>
                                  <w:sz w:val="24"/>
                                </w:rPr>
                                <w:t xml:space="preserve">Veillez à échanger avec l’équipe du projet ainsi qu’avec les sponsors avant de remplir ce modèle. Avoir une discussion avec les deux parties vous fournira une grande partie des informations dont vous avez besoin. </w:t>
                              </w:r>
                            </w:p>
                          </w:txbxContent>
                        </wps:txbx>
                        <wps:bodyPr wrap="square" lIns="182880" tIns="182880" rIns="2743200" bIns="182880" anchor="ctr" upright="1"/>
                      </wps:wsp>
                      <pic:pic xmlns:pic="http://schemas.openxmlformats.org/drawingml/2006/picture">
                        <pic:nvPicPr>
                          <pic:cNvPr id="7" name="Graphic 7" descr="Star with solid fill"/>
                          <pic:cNvPicPr>
                            <a:picLocks noChangeAspect="1"/>
                          </pic:cNvPicPr>
                        </pic:nvPicPr>
                        <pic:blipFill>
                          <a:blip r:embed="rId13">
                            <a:extLst>
                              <a:ext uri="{96DAC541-7B7A-43D3-8B79-37D633B846F1}">
                                <asvg:svgBlip xmlns:asvg="http://schemas.microsoft.com/office/drawing/2016/SVG/main" r:embed="rId14"/>
                              </a:ext>
                            </a:extLst>
                          </a:blip>
                          <a:stretch>
                            <a:fillRect/>
                          </a:stretch>
                        </pic:blipFill>
                        <pic:spPr>
                          <a:xfrm>
                            <a:off x="2072857" y="284158"/>
                            <a:ext cx="771883" cy="2881963"/>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D7BCC1E" id="Group 4" o:spid="_x0000_s1026" style="position:absolute;margin-left:0;margin-top:12.9pt;width:716.45pt;height:198.5pt;z-index:251663360;mso-width-relative:margin;mso-height-relative:margin" coordorigin=",2841" coordsize="28448,29474"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">
                <v:shapetype id="_x0000_t202" coordsize="21600,21600" o:spt="202" path="m,l,21600r21600,l21600,xe">
                  <v:stroke joinstyle="miter"/>
                  <v:path gradientshapeok="t" o:connecttype="rect"/>
                </v:shapetype>
                <v:shape id="Text Box 1" o:spid="_x0000_s1027" type="#_x0000_t202" style="position:absolute;top:2841;width:28448;height:294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" fillcolor="#eaeef3" stroked="f" strokeweight="3pt">
                  <v:stroke linestyle="thinThin"/>
                  <v:shadow on="t" color="black" opacity="26214f" origin="-.5,-.5" offset=".74836mm,.74836mm"/>
                  <v:textbox inset="14.4pt,14.4pt,3in,14.4pt">
                    <w:txbxContent>
                      <w:p w14:paraId="47A81AAE" w14:textId="77777777" w:rsidR="008C7282" w:rsidRPr="008F07BB" w:rsidRDefault="008C7282" w:rsidP="008C7282">
                        <w:pPr>
                          <w:textAlignment w:val="baseline"/>
                          <w:rPr>
                            <w:rFonts w:eastAsia="Tahoma" w:cs="Tahoma"/>
                            <w:color w:val="595959" w:themeColor="text1" w:themeTint="A6"/>
                            <w:sz w:val="32"/>
                            <w:szCs w:val="44"/>
                            <w:lang w:val="fr-FR"/>
                          </w:rPr>
                        </w:pPr>
                        <w:r>
                          <w:rPr>
                            <w:color w:val="595959" w:themeColor="text1" w:themeTint="A6"/>
                            <w:sz w:val="32"/>
                            <w:lang w:val="fr-FR"/>
                            <w:rFonts/>
                          </w:rPr>
                          <w:t xml:space="preserve">RAPPEL IMPORTANT</w:t>
                        </w:r>
                      </w:p>
                      <w:p w14:paraId="17144DF8" w14:textId="77777777" w:rsidR="008C7282" w:rsidRDefault="008C7282" w:rsidP="008C7282">
                        <w:pPr>
                          <w:textAlignment w:val="baseline"/>
                          <w:rPr>
                            <w:rFonts w:eastAsia="Tahoma" w:cs="Tahoma"/>
                            <w:b/>
                            <w:bCs/>
                            <w:color w:val="000000"/>
                            <w:sz w:val="24"/>
                            <w:lang w:val="fr-FR"/>
                          </w:rPr>
                        </w:pPr>
                      </w:p>
                      <w:p w14:paraId="00FFE4E3" w14:textId="77777777" w:rsidR="008C7282" w:rsidRPr="008F07BB" w:rsidRDefault="008C7282" w:rsidP="008C7282">
                        <w:pPr>
                          <w:spacing w:line="276" w:lineRule="auto"/>
                          <w:textAlignment w:val="baseline"/>
                          <w:rPr>
                            <w:rFonts w:eastAsia="Arial" w:cs="Arial"/>
                            <w:color w:val="000000"/>
                            <w:sz w:val="24"/>
                            <w:lang w:val="fr-FR"/>
                          </w:rPr>
                        </w:pPr>
                        <w:r>
                          <w:rPr>
                            <w:color w:val="000000"/>
                            <w:sz w:val="24"/>
                            <w:lang w:val="fr-FR"/>
                            <w:rFonts/>
                          </w:rPr>
                          <w:t xml:space="preserve">Une charte écrite détaillée doit être transmise aux sponsors qui doivent la signer.</w:t>
                        </w:r>
                        <w:r>
                          <w:rPr>
                            <w:color w:val="000000"/>
                            <w:sz w:val="24"/>
                            <w:lang w:val="fr-FR"/>
                            <w:rFonts/>
                          </w:rPr>
                          <w:t xml:space="preserve"> </w:t>
                        </w:r>
                        <w:r>
                          <w:rPr>
                            <w:color w:val="000000"/>
                            <w:sz w:val="24"/>
                            <w:lang w:val="fr-FR"/>
                            <w:rFonts/>
                          </w:rPr>
                          <w:t xml:space="preserve">Vous pouvez joindre une version remplie de ce modèle à votre charte écrite détaillée afin de la garder courte et concise.</w:t>
                        </w:r>
                        <w:r>
                          <w:rPr>
                            <w:color w:val="000000"/>
                            <w:sz w:val="24"/>
                            <w:lang w:val="fr-FR"/>
                            <w:rFonts/>
                          </w:rPr>
                          <w:t xml:space="preserve"> </w:t>
                        </w:r>
                      </w:p>
                      <w:p w14:paraId="73FC7802" w14:textId="77777777" w:rsidR="008C7282" w:rsidRPr="008F07BB" w:rsidRDefault="008C7282" w:rsidP="008C7282">
                        <w:pPr>
                          <w:spacing w:line="276" w:lineRule="auto"/>
                          <w:textAlignment w:val="baseline"/>
                          <w:rPr>
                            <w:rFonts w:eastAsia="Arial" w:cs="Arial"/>
                            <w:color w:val="000000"/>
                            <w:sz w:val="24"/>
                            <w:lang w:val="fr-FR"/>
                          </w:rPr>
                        </w:pPr>
                      </w:p>
                      <w:p w14:paraId="3794D0A0" w14:textId="514EB8E2" w:rsidR="008C7282" w:rsidRPr="008F07BB" w:rsidRDefault="008C7282" w:rsidP="008C7282">
                        <w:pPr>
                          <w:spacing w:line="276" w:lineRule="auto"/>
                          <w:textAlignment w:val="baseline"/>
                          <w:rPr>
                            <w:rFonts w:eastAsia="Arial" w:cs="Arial"/>
                            <w:color w:val="000000"/>
                            <w:sz w:val="24"/>
                            <w:lang w:val="fr-FR"/>
                          </w:rPr>
                        </w:pPr>
                        <w:r>
                          <w:rPr>
                            <w:color w:val="000000"/>
                            <w:sz w:val="24"/>
                            <w:lang w:val="fr-FR"/>
                            <w:rFonts/>
                          </w:rPr>
                          <w:t xml:space="preserve">Veillez à échanger avec l’équipe du projet ainsi qu’avec les sponsors avant de remplir ce modèle.</w:t>
                        </w:r>
                        <w:r>
                          <w:rPr>
                            <w:color w:val="000000"/>
                            <w:sz w:val="24"/>
                            <w:lang w:val="fr-FR"/>
                            <w:rFonts/>
                          </w:rPr>
                          <w:t xml:space="preserve"> </w:t>
                        </w:r>
                        <w:r>
                          <w:rPr>
                            <w:color w:val="000000"/>
                            <w:sz w:val="24"/>
                            <w:lang w:val="fr-FR"/>
                            <w:rFonts/>
                          </w:rPr>
                          <w:t xml:space="preserve">Avoir une discussion avec les deux parties vous fournira une grande partie des informations dont vous avez besoin.</w:t>
                        </w:r>
                        <w:r>
                          <w:rPr>
                            <w:color w:val="000000"/>
                            <w:sz w:val="24"/>
                            <w:lang w:val="fr-FR"/>
                            <w:rFonts/>
                          </w:rPr>
                          <w:t xml:space="preserve"> </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7" o:spid="_x0000_s1028" type="#_x0000_t75" alt="Star with solid fill" style="position:absolute;left:20728;top:2841;width:7719;height:288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">
                  <v:imagedata r:id="rId15" o:title="Star with solid fill"/>
                </v:shape>
              </v:group>
            </w:pict>
          </mc:Fallback>
        </mc:AlternateContent>
      </w:r>
    </w:p>
    <w:p w14:paraId="0A9768AD" w14:textId="77777777" w:rsidR="008C7282" w:rsidRDefault="008C7282" w:rsidP="008C7282">
      <w:pPr>
        <w:outlineLvl w:val="0"/>
        <w:rPr>
          <w:sz w:val="21"/>
          <w:szCs w:val="28"/>
        </w:rPr>
      </w:pPr>
    </w:p>
    <w:p w14:paraId="6D9758F6" w14:textId="77777777" w:rsidR="008C7282" w:rsidRDefault="008C7282" w:rsidP="008C7282">
      <w:pPr>
        <w:outlineLvl w:val="0"/>
        <w:rPr>
          <w:sz w:val="21"/>
          <w:szCs w:val="28"/>
        </w:rPr>
      </w:pPr>
    </w:p>
    <w:p w14:paraId="623CC456" w14:textId="77777777" w:rsidR="008C7282" w:rsidRDefault="008C7282" w:rsidP="008C7282">
      <w:pPr>
        <w:outlineLvl w:val="0"/>
        <w:rPr>
          <w:sz w:val="21"/>
          <w:szCs w:val="28"/>
        </w:rPr>
      </w:pPr>
    </w:p>
    <w:p w14:paraId="5044F188" w14:textId="77777777" w:rsidR="008C7282" w:rsidRDefault="008C7282" w:rsidP="008C7282">
      <w:pPr>
        <w:outlineLvl w:val="0"/>
        <w:rPr>
          <w:sz w:val="21"/>
          <w:szCs w:val="28"/>
        </w:rPr>
      </w:pPr>
    </w:p>
    <w:p w14:paraId="7FF2C385" w14:textId="77777777" w:rsidR="008C7282" w:rsidRDefault="008C7282" w:rsidP="008C7282">
      <w:pPr>
        <w:outlineLvl w:val="0"/>
        <w:rPr>
          <w:sz w:val="21"/>
          <w:szCs w:val="28"/>
        </w:rPr>
      </w:pPr>
    </w:p>
    <w:p w14:paraId="1F43D2B5" w14:textId="77777777" w:rsidR="008C7282" w:rsidRDefault="008C7282" w:rsidP="008C7282">
      <w:pPr>
        <w:outlineLvl w:val="0"/>
        <w:rPr>
          <w:sz w:val="21"/>
          <w:szCs w:val="28"/>
        </w:rPr>
      </w:pPr>
    </w:p>
    <w:p w14:paraId="07F73A4E" w14:textId="77777777" w:rsidR="008C7282" w:rsidRDefault="008C7282" w:rsidP="008C7282">
      <w:pPr>
        <w:outlineLvl w:val="0"/>
        <w:rPr>
          <w:sz w:val="21"/>
          <w:szCs w:val="28"/>
        </w:rPr>
      </w:pPr>
    </w:p>
    <w:p w14:paraId="32847FEE" w14:textId="77777777" w:rsidR="008C7282" w:rsidRDefault="008C7282" w:rsidP="008C7282">
      <w:pPr>
        <w:outlineLvl w:val="0"/>
        <w:rPr>
          <w:sz w:val="21"/>
          <w:szCs w:val="28"/>
        </w:rPr>
      </w:pPr>
    </w:p>
    <w:p w14:paraId="202C8CC7" w14:textId="77777777" w:rsidR="008C7282" w:rsidRDefault="008C7282" w:rsidP="008C7282">
      <w:pPr>
        <w:outlineLvl w:val="0"/>
        <w:rPr>
          <w:sz w:val="21"/>
          <w:szCs w:val="28"/>
        </w:rPr>
      </w:pPr>
    </w:p>
    <w:p w14:paraId="6821746C" w14:textId="77777777" w:rsidR="008C7282" w:rsidRDefault="008C7282" w:rsidP="008C7282">
      <w:pPr>
        <w:outlineLvl w:val="0"/>
        <w:rPr>
          <w:sz w:val="21"/>
          <w:szCs w:val="28"/>
        </w:rPr>
      </w:pPr>
    </w:p>
    <w:p w14:paraId="667C5409" w14:textId="77777777" w:rsidR="008C7282" w:rsidRDefault="008C7282" w:rsidP="008C7282">
      <w:pPr>
        <w:outlineLvl w:val="0"/>
        <w:rPr>
          <w:sz w:val="21"/>
          <w:szCs w:val="28"/>
        </w:rPr>
      </w:pPr>
    </w:p>
    <w:p w14:paraId="4AB0C053" w14:textId="77777777" w:rsidR="008C7282" w:rsidRDefault="008C7282" w:rsidP="008C7282">
      <w:pPr>
        <w:outlineLvl w:val="0"/>
        <w:rPr>
          <w:sz w:val="21"/>
          <w:szCs w:val="28"/>
        </w:rPr>
      </w:pPr>
    </w:p>
    <w:p w14:paraId="79CF0EEF" w14:textId="77777777" w:rsidR="008C7282" w:rsidRDefault="008C7282" w:rsidP="008C7282">
      <w:pPr>
        <w:outlineLvl w:val="0"/>
        <w:rPr>
          <w:sz w:val="21"/>
          <w:szCs w:val="28"/>
        </w:rPr>
      </w:pPr>
    </w:p>
    <w:p w14:paraId="177CDE6A" w14:textId="77777777" w:rsidR="008C7282" w:rsidRDefault="008C7282" w:rsidP="008C7282">
      <w:pPr>
        <w:outlineLvl w:val="0"/>
        <w:rPr>
          <w:sz w:val="21"/>
          <w:szCs w:val="28"/>
        </w:rPr>
      </w:pPr>
    </w:p>
    <w:p w14:paraId="2C6D3817" w14:textId="77777777" w:rsidR="008C7282" w:rsidRDefault="008C7282" w:rsidP="008C7282">
      <w:pPr>
        <w:outlineLvl w:val="0"/>
        <w:rPr>
          <w:sz w:val="21"/>
          <w:szCs w:val="28"/>
        </w:rPr>
      </w:pPr>
    </w:p>
    <w:p w14:paraId="3A7CB0D9" w14:textId="205FFD0E" w:rsidR="00BE5BAF" w:rsidRPr="009766D8" w:rsidRDefault="00BE5BAF" w:rsidP="00956391">
      <w:pPr>
        <w:outlineLvl w:val="0"/>
        <w:rPr>
          <w:b/>
          <w:color w:val="808080" w:themeColor="background1" w:themeShade="80"/>
          <w:sz w:val="36"/>
          <w:szCs w:val="44"/>
        </w:rPr>
      </w:pPr>
    </w:p>
    <w:p w14:paraId="5C995291" w14:textId="77777777" w:rsidR="00956391" w:rsidRPr="00956391" w:rsidRDefault="00956391" w:rsidP="00956391">
      <w:pPr>
        <w:outlineLvl w:val="0"/>
        <w:rPr>
          <w:bCs/>
          <w:color w:val="808080" w:themeColor="background1" w:themeShade="80"/>
          <w:szCs w:val="20"/>
        </w:rPr>
      </w:pPr>
    </w:p>
    <w:p w14:paraId="0101676F" w14:textId="77777777" w:rsidR="00584233" w:rsidRDefault="00584233" w:rsidP="00956391">
      <w:pPr>
        <w:outlineLvl w:val="0"/>
        <w:rPr>
          <w:bCs/>
          <w:color w:val="000000" w:themeColor="text1"/>
          <w:sz w:val="28"/>
          <w:szCs w:val="28"/>
        </w:rPr>
      </w:pPr>
      <w:r>
        <w:rPr>
          <w:color w:val="000000" w:themeColor="text1"/>
          <w:sz w:val="28"/>
        </w:rPr>
        <w:t>INFORMATIONS GÉNÉRALES DU PROJET</w:t>
      </w:r>
    </w:p>
    <w:tbl>
      <w:tblPr>
        <w:tblW w:w="14400" w:type="dxa"/>
        <w:tblLook w:val="04A0" w:firstRow="1" w:lastRow="0" w:firstColumn="1" w:lastColumn="0" w:noHBand="0" w:noVBand="1"/>
      </w:tblPr>
      <w:tblGrid>
        <w:gridCol w:w="2980"/>
        <w:gridCol w:w="2980"/>
        <w:gridCol w:w="2140"/>
        <w:gridCol w:w="3200"/>
        <w:gridCol w:w="3100"/>
      </w:tblGrid>
      <w:tr w:rsidR="00584233" w:rsidRPr="00584233" w14:paraId="0876EDA3" w14:textId="77777777" w:rsidTr="00584233">
        <w:trPr>
          <w:trHeight w:val="360"/>
        </w:trPr>
        <w:tc>
          <w:tcPr>
            <w:tcW w:w="8100" w:type="dxa"/>
            <w:gridSpan w:val="3"/>
            <w:tcBorders>
              <w:top w:val="nil"/>
              <w:left w:val="nil"/>
              <w:bottom w:val="single" w:sz="4" w:space="0" w:color="BFBFBF"/>
              <w:right w:val="nil"/>
            </w:tcBorders>
            <w:shd w:val="clear" w:color="000000" w:fill="FFFFFF"/>
            <w:vAlign w:val="bottom"/>
            <w:hideMark/>
          </w:tcPr>
          <w:p w14:paraId="2DE9D03D" w14:textId="77777777" w:rsidR="00584233" w:rsidRPr="00584233" w:rsidRDefault="00584233" w:rsidP="00584233">
            <w:pPr>
              <w:ind w:left="-109"/>
              <w:rPr>
                <w:rFonts w:cs="Calibri"/>
                <w:color w:val="000000"/>
                <w:sz w:val="18"/>
                <w:szCs w:val="18"/>
              </w:rPr>
            </w:pPr>
            <w:r>
              <w:rPr>
                <w:color w:val="000000"/>
                <w:sz w:val="18"/>
              </w:rPr>
              <w:t>NOM DU PROJET</w:t>
            </w:r>
          </w:p>
        </w:tc>
        <w:tc>
          <w:tcPr>
            <w:tcW w:w="3200" w:type="dxa"/>
            <w:tcBorders>
              <w:top w:val="nil"/>
              <w:left w:val="nil"/>
              <w:bottom w:val="single" w:sz="4" w:space="0" w:color="BFBFBF"/>
              <w:right w:val="nil"/>
            </w:tcBorders>
            <w:shd w:val="clear" w:color="000000" w:fill="FFFFFF"/>
            <w:vAlign w:val="bottom"/>
            <w:hideMark/>
          </w:tcPr>
          <w:p w14:paraId="7DE66F80" w14:textId="77777777" w:rsidR="00584233" w:rsidRPr="00584233" w:rsidRDefault="00584233" w:rsidP="00584233">
            <w:pPr>
              <w:jc w:val="center"/>
              <w:rPr>
                <w:rFonts w:cs="Calibri"/>
                <w:color w:val="000000"/>
                <w:sz w:val="18"/>
                <w:szCs w:val="18"/>
              </w:rPr>
            </w:pPr>
            <w:r>
              <w:rPr>
                <w:color w:val="000000"/>
                <w:sz w:val="18"/>
              </w:rPr>
              <w:t>CHEF DE PROJETS</w:t>
            </w:r>
          </w:p>
        </w:tc>
        <w:tc>
          <w:tcPr>
            <w:tcW w:w="3100" w:type="dxa"/>
            <w:tcBorders>
              <w:top w:val="nil"/>
              <w:left w:val="nil"/>
              <w:bottom w:val="single" w:sz="4" w:space="0" w:color="BFBFBF"/>
              <w:right w:val="nil"/>
            </w:tcBorders>
            <w:shd w:val="clear" w:color="000000" w:fill="FFFFFF"/>
            <w:vAlign w:val="bottom"/>
            <w:hideMark/>
          </w:tcPr>
          <w:p w14:paraId="0C5087D0" w14:textId="77777777" w:rsidR="00584233" w:rsidRPr="00584233" w:rsidRDefault="00584233" w:rsidP="00584233">
            <w:pPr>
              <w:jc w:val="center"/>
              <w:rPr>
                <w:rFonts w:cs="Calibri"/>
                <w:color w:val="000000"/>
                <w:sz w:val="18"/>
                <w:szCs w:val="18"/>
              </w:rPr>
            </w:pPr>
            <w:r>
              <w:rPr>
                <w:color w:val="000000"/>
                <w:sz w:val="18"/>
              </w:rPr>
              <w:t>SPONSOR DU PROJET</w:t>
            </w:r>
          </w:p>
        </w:tc>
      </w:tr>
      <w:tr w:rsidR="00584233" w:rsidRPr="00584233" w14:paraId="55FBC893"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9F9F9"/>
            <w:vAlign w:val="center"/>
            <w:hideMark/>
          </w:tcPr>
          <w:p w14:paraId="55874D19" w14:textId="330DDED8" w:rsidR="00584233" w:rsidRPr="00616C9D" w:rsidRDefault="00584233" w:rsidP="00584233">
            <w:pPr>
              <w:rPr>
                <w:rFonts w:cs="Calibri"/>
                <w:color w:val="000000"/>
                <w:sz w:val="24"/>
              </w:rPr>
            </w:pPr>
            <w:r>
              <w:rPr>
                <w:color w:val="000000"/>
                <w:sz w:val="24"/>
              </w:rPr>
              <w:t> </w:t>
            </w:r>
            <w:r w:rsidR="009766D8" w:rsidRPr="009766D8">
              <w:rPr>
                <w:color w:val="000000"/>
                <w:sz w:val="28"/>
                <w:szCs w:val="28"/>
              </w:rPr>
              <w:t>Amélioration des processus des opérations de construction</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F2F2F2"/>
            <w:noWrap/>
            <w:vAlign w:val="center"/>
            <w:hideMark/>
          </w:tcPr>
          <w:p w14:paraId="42A58B7A" w14:textId="77777777" w:rsidR="00584233" w:rsidRPr="00616C9D" w:rsidRDefault="00584233" w:rsidP="00584233">
            <w:pPr>
              <w:jc w:val="center"/>
              <w:rPr>
                <w:rFonts w:cs="Calibri"/>
                <w:color w:val="000000"/>
                <w:sz w:val="22"/>
                <w:szCs w:val="22"/>
              </w:rPr>
            </w:pPr>
            <w:r>
              <w:rPr>
                <w:color w:val="000000"/>
                <w:sz w:val="22"/>
              </w:rPr>
              <w:t>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F2F2F2"/>
            <w:noWrap/>
            <w:vAlign w:val="center"/>
            <w:hideMark/>
          </w:tcPr>
          <w:p w14:paraId="63E4A787" w14:textId="77777777" w:rsidR="00584233" w:rsidRPr="00616C9D" w:rsidRDefault="00584233" w:rsidP="00584233">
            <w:pPr>
              <w:jc w:val="center"/>
              <w:rPr>
                <w:rFonts w:cs="Calibri"/>
                <w:color w:val="000000"/>
                <w:sz w:val="22"/>
                <w:szCs w:val="22"/>
              </w:rPr>
            </w:pPr>
            <w:r>
              <w:rPr>
                <w:color w:val="000000"/>
                <w:sz w:val="22"/>
              </w:rPr>
              <w:t> </w:t>
            </w:r>
          </w:p>
        </w:tc>
      </w:tr>
      <w:tr w:rsidR="00584233" w:rsidRPr="00584233" w14:paraId="3B317B02" w14:textId="77777777" w:rsidTr="00584233">
        <w:trPr>
          <w:trHeight w:val="360"/>
        </w:trPr>
        <w:tc>
          <w:tcPr>
            <w:tcW w:w="596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374A83C6" w14:textId="77777777" w:rsidR="00584233" w:rsidRPr="00584233" w:rsidRDefault="00584233" w:rsidP="00584233">
            <w:pPr>
              <w:ind w:left="-109"/>
              <w:rPr>
                <w:rFonts w:cs="Calibri"/>
                <w:color w:val="000000"/>
                <w:sz w:val="18"/>
                <w:szCs w:val="18"/>
              </w:rPr>
            </w:pPr>
            <w:r>
              <w:rPr>
                <w:color w:val="000000"/>
                <w:sz w:val="18"/>
              </w:rPr>
              <w:t xml:space="preserve">ADRESSE </w:t>
            </w:r>
            <w:proofErr w:type="gramStart"/>
            <w:r>
              <w:rPr>
                <w:color w:val="000000"/>
                <w:sz w:val="18"/>
              </w:rPr>
              <w:t>E-MAIL</w:t>
            </w:r>
            <w:proofErr w:type="gramEnd"/>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0AE0AA3" w14:textId="77777777" w:rsidR="00584233" w:rsidRPr="00584233" w:rsidRDefault="00584233" w:rsidP="00584233">
            <w:pPr>
              <w:jc w:val="center"/>
              <w:rPr>
                <w:rFonts w:cs="Calibri"/>
                <w:color w:val="000000"/>
                <w:sz w:val="18"/>
                <w:szCs w:val="18"/>
              </w:rPr>
            </w:pPr>
            <w:r>
              <w:rPr>
                <w:color w:val="000000"/>
                <w:sz w:val="18"/>
              </w:rPr>
              <w:t>NUMÉRO DE TÉLÉPHONE</w:t>
            </w:r>
          </w:p>
        </w:tc>
        <w:tc>
          <w:tcPr>
            <w:tcW w:w="6300" w:type="dxa"/>
            <w:gridSpan w:val="2"/>
            <w:tcBorders>
              <w:top w:val="single" w:sz="18" w:space="0" w:color="BFBFBF" w:themeColor="background1" w:themeShade="BF"/>
              <w:left w:val="nil"/>
              <w:bottom w:val="single" w:sz="4" w:space="0" w:color="BFBFBF"/>
              <w:right w:val="nil"/>
            </w:tcBorders>
            <w:shd w:val="clear" w:color="000000" w:fill="FFFFFF"/>
            <w:vAlign w:val="bottom"/>
            <w:hideMark/>
          </w:tcPr>
          <w:p w14:paraId="6FDAE288" w14:textId="77777777" w:rsidR="00584233" w:rsidRPr="00584233" w:rsidRDefault="00584233" w:rsidP="00584233">
            <w:pPr>
              <w:rPr>
                <w:rFonts w:cs="Calibri"/>
                <w:color w:val="000000"/>
                <w:sz w:val="18"/>
                <w:szCs w:val="18"/>
              </w:rPr>
            </w:pPr>
            <w:r>
              <w:rPr>
                <w:color w:val="000000"/>
                <w:sz w:val="18"/>
              </w:rPr>
              <w:t>UNITÉ ORGANISATIONNELLE</w:t>
            </w:r>
          </w:p>
        </w:tc>
      </w:tr>
      <w:tr w:rsidR="00584233" w:rsidRPr="00584233" w14:paraId="0C41520E" w14:textId="77777777" w:rsidTr="00616C9D">
        <w:trPr>
          <w:trHeight w:val="648"/>
        </w:trPr>
        <w:tc>
          <w:tcPr>
            <w:tcW w:w="5960" w:type="dxa"/>
            <w:gridSpan w:val="2"/>
            <w:tcBorders>
              <w:top w:val="single" w:sz="4" w:space="0" w:color="BFBFBF"/>
              <w:left w:val="single" w:sz="4" w:space="0" w:color="BFBFBF"/>
              <w:bottom w:val="single" w:sz="18" w:space="0" w:color="BFBFBF" w:themeColor="background1" w:themeShade="BF"/>
              <w:right w:val="single" w:sz="4" w:space="0" w:color="BFBFBF"/>
            </w:tcBorders>
            <w:shd w:val="clear" w:color="000000" w:fill="F7F9FB"/>
            <w:vAlign w:val="center"/>
            <w:hideMark/>
          </w:tcPr>
          <w:p w14:paraId="7448E273" w14:textId="77777777" w:rsidR="00584233" w:rsidRPr="00616C9D" w:rsidRDefault="00584233" w:rsidP="00584233">
            <w:pPr>
              <w:rPr>
                <w:rFonts w:cs="Calibri"/>
                <w:color w:val="000000"/>
                <w:sz w:val="22"/>
                <w:szCs w:val="22"/>
              </w:rPr>
            </w:pPr>
            <w:r>
              <w:rPr>
                <w:color w:val="000000"/>
                <w:sz w:val="22"/>
              </w:rPr>
              <w:t> </w:t>
            </w:r>
          </w:p>
        </w:tc>
        <w:tc>
          <w:tcPr>
            <w:tcW w:w="2140" w:type="dxa"/>
            <w:tcBorders>
              <w:top w:val="single" w:sz="4" w:space="0" w:color="BFBFBF"/>
              <w:left w:val="nil"/>
              <w:bottom w:val="single" w:sz="18" w:space="0" w:color="BFBFBF" w:themeColor="background1" w:themeShade="BF"/>
              <w:right w:val="single" w:sz="8" w:space="0" w:color="BFBFBF"/>
            </w:tcBorders>
            <w:shd w:val="clear" w:color="000000" w:fill="F7F9FB"/>
            <w:vAlign w:val="center"/>
            <w:hideMark/>
          </w:tcPr>
          <w:p w14:paraId="2B24571B" w14:textId="77777777" w:rsidR="00584233" w:rsidRPr="00616C9D" w:rsidRDefault="00584233" w:rsidP="00584233">
            <w:pPr>
              <w:jc w:val="center"/>
              <w:rPr>
                <w:rFonts w:cs="Calibri"/>
                <w:color w:val="000000"/>
                <w:sz w:val="22"/>
                <w:szCs w:val="22"/>
              </w:rPr>
            </w:pPr>
            <w:r>
              <w:rPr>
                <w:color w:val="000000"/>
                <w:sz w:val="22"/>
              </w:rPr>
              <w:t>000-000-0000</w:t>
            </w:r>
          </w:p>
        </w:tc>
        <w:tc>
          <w:tcPr>
            <w:tcW w:w="6300" w:type="dxa"/>
            <w:gridSpan w:val="2"/>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2C2E6E11" w14:textId="77777777" w:rsidR="00584233" w:rsidRPr="00616C9D" w:rsidRDefault="00584233" w:rsidP="00584233">
            <w:pPr>
              <w:ind w:firstLineChars="100" w:firstLine="220"/>
              <w:rPr>
                <w:rFonts w:cs="Calibri"/>
                <w:color w:val="000000"/>
                <w:sz w:val="22"/>
                <w:szCs w:val="22"/>
              </w:rPr>
            </w:pPr>
            <w:r>
              <w:rPr>
                <w:color w:val="000000"/>
                <w:sz w:val="22"/>
              </w:rPr>
              <w:t> </w:t>
            </w:r>
          </w:p>
        </w:tc>
      </w:tr>
      <w:tr w:rsidR="00584233" w:rsidRPr="00584233" w14:paraId="054A2FD7"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40F58853" w14:textId="77777777" w:rsidR="00584233" w:rsidRPr="00584233" w:rsidRDefault="00584233" w:rsidP="00584233">
            <w:pPr>
              <w:ind w:left="-109"/>
              <w:rPr>
                <w:rFonts w:cs="Calibri"/>
                <w:color w:val="000000"/>
                <w:sz w:val="18"/>
                <w:szCs w:val="18"/>
              </w:rPr>
            </w:pPr>
            <w:r>
              <w:rPr>
                <w:color w:val="000000"/>
                <w:sz w:val="18"/>
              </w:rPr>
              <w:t>CERTIFICATIONS GREEN BELT ATTRIBUÉES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267BBC8F"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73FD7CB5"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5EA625E3" w14:textId="77777777" w:rsidR="00584233" w:rsidRPr="00584233" w:rsidRDefault="00584233" w:rsidP="00584233">
            <w:pPr>
              <w:jc w:val="center"/>
              <w:rPr>
                <w:rFonts w:cs="Calibri"/>
                <w:color w:val="000000"/>
                <w:sz w:val="18"/>
                <w:szCs w:val="18"/>
              </w:rPr>
            </w:pPr>
            <w:r>
              <w:rPr>
                <w:color w:val="000000"/>
                <w:sz w:val="18"/>
              </w:rPr>
              <w:t>DATE DE DÉBUT PRÉVUE</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2708524E" w14:textId="77777777" w:rsidR="00584233" w:rsidRPr="00584233" w:rsidRDefault="00584233" w:rsidP="00584233">
            <w:pPr>
              <w:jc w:val="center"/>
              <w:rPr>
                <w:rFonts w:cs="Calibri"/>
                <w:color w:val="000000"/>
                <w:sz w:val="18"/>
                <w:szCs w:val="18"/>
              </w:rPr>
            </w:pPr>
            <w:r>
              <w:rPr>
                <w:color w:val="000000"/>
                <w:sz w:val="18"/>
              </w:rPr>
              <w:t>DATE D’ACHÈVEMENT PRÉVUE</w:t>
            </w:r>
          </w:p>
        </w:tc>
      </w:tr>
      <w:tr w:rsidR="00584233" w:rsidRPr="00584233" w14:paraId="1F491C7A"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0A19F2BF" w14:textId="77777777" w:rsidR="00584233" w:rsidRPr="00616C9D" w:rsidRDefault="00584233" w:rsidP="00584233">
            <w:pPr>
              <w:rPr>
                <w:rFonts w:cs="Calibri"/>
                <w:color w:val="000000"/>
                <w:sz w:val="22"/>
                <w:szCs w:val="22"/>
              </w:rPr>
            </w:pPr>
            <w:r>
              <w:rPr>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2082403D" w14:textId="77777777" w:rsidR="00584233" w:rsidRPr="00616C9D" w:rsidRDefault="00584233" w:rsidP="00584233">
            <w:pPr>
              <w:jc w:val="center"/>
              <w:rPr>
                <w:rFonts w:cs="Calibri"/>
                <w:color w:val="000000"/>
                <w:sz w:val="22"/>
                <w:szCs w:val="22"/>
              </w:rPr>
            </w:pPr>
            <w:r>
              <w:rPr>
                <w:color w:val="000000"/>
                <w:sz w:val="22"/>
              </w:rPr>
              <w:t>00/00/0000</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3FE71623" w14:textId="77777777" w:rsidR="00584233" w:rsidRPr="00616C9D" w:rsidRDefault="00584233" w:rsidP="00584233">
            <w:pPr>
              <w:jc w:val="center"/>
              <w:rPr>
                <w:rFonts w:cs="Calibri"/>
                <w:color w:val="000000"/>
                <w:sz w:val="22"/>
                <w:szCs w:val="22"/>
              </w:rPr>
            </w:pPr>
            <w:r>
              <w:rPr>
                <w:color w:val="000000"/>
                <w:sz w:val="22"/>
              </w:rPr>
              <w:t>00/00/0000</w:t>
            </w:r>
          </w:p>
        </w:tc>
      </w:tr>
      <w:tr w:rsidR="00584233" w:rsidRPr="00584233" w14:paraId="65BD5234" w14:textId="77777777" w:rsidTr="00584233">
        <w:trPr>
          <w:trHeight w:val="360"/>
        </w:trPr>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52D62D0A" w14:textId="77777777" w:rsidR="00584233" w:rsidRPr="00584233" w:rsidRDefault="00584233" w:rsidP="00584233">
            <w:pPr>
              <w:ind w:left="-109"/>
              <w:rPr>
                <w:rFonts w:cs="Calibri"/>
                <w:color w:val="000000"/>
                <w:sz w:val="18"/>
                <w:szCs w:val="18"/>
              </w:rPr>
            </w:pPr>
            <w:r>
              <w:rPr>
                <w:color w:val="000000"/>
                <w:sz w:val="18"/>
              </w:rPr>
              <w:t>CERTIFICATIONS BLACK BELT ATTRIBUÉES</w:t>
            </w:r>
          </w:p>
        </w:tc>
        <w:tc>
          <w:tcPr>
            <w:tcW w:w="2980" w:type="dxa"/>
            <w:tcBorders>
              <w:top w:val="single" w:sz="18" w:space="0" w:color="BFBFBF" w:themeColor="background1" w:themeShade="BF"/>
              <w:left w:val="nil"/>
              <w:bottom w:val="single" w:sz="4" w:space="0" w:color="BFBFBF"/>
              <w:right w:val="nil"/>
            </w:tcBorders>
            <w:shd w:val="clear" w:color="000000" w:fill="FFFFFF"/>
            <w:vAlign w:val="bottom"/>
            <w:hideMark/>
          </w:tcPr>
          <w:p w14:paraId="7D8AC5BA" w14:textId="77777777" w:rsidR="00584233" w:rsidRPr="00584233" w:rsidRDefault="00584233" w:rsidP="00584233">
            <w:pPr>
              <w:rPr>
                <w:rFonts w:cs="Calibri"/>
                <w:color w:val="000000"/>
                <w:sz w:val="18"/>
                <w:szCs w:val="18"/>
              </w:rPr>
            </w:pPr>
            <w:r>
              <w:rPr>
                <w:color w:val="000000"/>
                <w:sz w:val="18"/>
              </w:rPr>
              <w:t> </w:t>
            </w:r>
          </w:p>
        </w:tc>
        <w:tc>
          <w:tcPr>
            <w:tcW w:w="2140" w:type="dxa"/>
            <w:tcBorders>
              <w:top w:val="single" w:sz="18" w:space="0" w:color="BFBFBF" w:themeColor="background1" w:themeShade="BF"/>
              <w:left w:val="nil"/>
              <w:bottom w:val="single" w:sz="4" w:space="0" w:color="BFBFBF"/>
              <w:right w:val="nil"/>
            </w:tcBorders>
            <w:shd w:val="clear" w:color="000000" w:fill="FFFFFF"/>
            <w:vAlign w:val="bottom"/>
            <w:hideMark/>
          </w:tcPr>
          <w:p w14:paraId="4FD05C64" w14:textId="77777777" w:rsidR="00584233" w:rsidRPr="00584233" w:rsidRDefault="00584233" w:rsidP="00584233">
            <w:pPr>
              <w:rPr>
                <w:rFonts w:cs="Calibri"/>
                <w:color w:val="000000"/>
                <w:sz w:val="18"/>
                <w:szCs w:val="18"/>
              </w:rPr>
            </w:pPr>
            <w:r>
              <w:rPr>
                <w:color w:val="000000"/>
                <w:sz w:val="18"/>
              </w:rPr>
              <w:t> </w:t>
            </w:r>
          </w:p>
        </w:tc>
        <w:tc>
          <w:tcPr>
            <w:tcW w:w="3200" w:type="dxa"/>
            <w:tcBorders>
              <w:top w:val="single" w:sz="18" w:space="0" w:color="BFBFBF" w:themeColor="background1" w:themeShade="BF"/>
              <w:left w:val="nil"/>
              <w:bottom w:val="single" w:sz="4" w:space="0" w:color="BFBFBF"/>
              <w:right w:val="nil"/>
            </w:tcBorders>
            <w:shd w:val="clear" w:color="000000" w:fill="FFFFFF"/>
            <w:vAlign w:val="bottom"/>
            <w:hideMark/>
          </w:tcPr>
          <w:p w14:paraId="077550DB" w14:textId="09D1B9CA" w:rsidR="00584233" w:rsidRPr="00584233" w:rsidRDefault="00584233" w:rsidP="00584233">
            <w:pPr>
              <w:jc w:val="center"/>
              <w:rPr>
                <w:rFonts w:cs="Calibri"/>
                <w:color w:val="000000"/>
                <w:sz w:val="18"/>
                <w:szCs w:val="18"/>
              </w:rPr>
            </w:pPr>
            <w:r>
              <w:rPr>
                <w:color w:val="000000"/>
                <w:sz w:val="18"/>
              </w:rPr>
              <w:t>ÉCONOMIES ATTENDUES</w:t>
            </w:r>
          </w:p>
        </w:tc>
        <w:tc>
          <w:tcPr>
            <w:tcW w:w="3100" w:type="dxa"/>
            <w:tcBorders>
              <w:top w:val="single" w:sz="18" w:space="0" w:color="BFBFBF" w:themeColor="background1" w:themeShade="BF"/>
              <w:left w:val="nil"/>
              <w:bottom w:val="single" w:sz="4" w:space="0" w:color="BFBFBF"/>
              <w:right w:val="nil"/>
            </w:tcBorders>
            <w:shd w:val="clear" w:color="000000" w:fill="FFFFFF"/>
            <w:vAlign w:val="bottom"/>
            <w:hideMark/>
          </w:tcPr>
          <w:p w14:paraId="3AABA3F2" w14:textId="77777777" w:rsidR="00584233" w:rsidRPr="00584233" w:rsidRDefault="00584233" w:rsidP="00584233">
            <w:pPr>
              <w:jc w:val="center"/>
              <w:rPr>
                <w:rFonts w:cs="Calibri"/>
                <w:color w:val="000000"/>
                <w:sz w:val="18"/>
                <w:szCs w:val="18"/>
              </w:rPr>
            </w:pPr>
            <w:r>
              <w:rPr>
                <w:color w:val="000000"/>
                <w:sz w:val="18"/>
              </w:rPr>
              <w:t>COÛTS ESTIMÉS</w:t>
            </w:r>
          </w:p>
        </w:tc>
      </w:tr>
      <w:tr w:rsidR="00584233" w:rsidRPr="00584233" w14:paraId="0C438CB9" w14:textId="77777777" w:rsidTr="00616C9D">
        <w:trPr>
          <w:trHeight w:val="648"/>
        </w:trPr>
        <w:tc>
          <w:tcPr>
            <w:tcW w:w="8100" w:type="dxa"/>
            <w:gridSpan w:val="3"/>
            <w:tcBorders>
              <w:top w:val="single" w:sz="4" w:space="0" w:color="BFBFBF"/>
              <w:left w:val="single" w:sz="4" w:space="0" w:color="BFBFBF"/>
              <w:bottom w:val="single" w:sz="18" w:space="0" w:color="BFBFBF" w:themeColor="background1" w:themeShade="BF"/>
              <w:right w:val="single" w:sz="8" w:space="0" w:color="BFBFBF"/>
            </w:tcBorders>
            <w:shd w:val="clear" w:color="000000" w:fill="F7F9FB"/>
            <w:vAlign w:val="center"/>
            <w:hideMark/>
          </w:tcPr>
          <w:p w14:paraId="2B07862F" w14:textId="77777777" w:rsidR="00584233" w:rsidRPr="00616C9D" w:rsidRDefault="00584233" w:rsidP="00584233">
            <w:pPr>
              <w:rPr>
                <w:rFonts w:cs="Calibri"/>
                <w:color w:val="000000"/>
                <w:sz w:val="22"/>
                <w:szCs w:val="22"/>
              </w:rPr>
            </w:pPr>
            <w:r>
              <w:rPr>
                <w:color w:val="000000"/>
                <w:sz w:val="22"/>
              </w:rPr>
              <w:t> </w:t>
            </w:r>
          </w:p>
        </w:tc>
        <w:tc>
          <w:tcPr>
            <w:tcW w:w="3200" w:type="dxa"/>
            <w:tcBorders>
              <w:top w:val="single" w:sz="4" w:space="0" w:color="BFBFBF"/>
              <w:left w:val="nil"/>
              <w:bottom w:val="single" w:sz="18" w:space="0" w:color="BFBFBF" w:themeColor="background1" w:themeShade="BF"/>
              <w:right w:val="single" w:sz="4" w:space="0" w:color="BFBFBF"/>
            </w:tcBorders>
            <w:shd w:val="clear" w:color="000000" w:fill="EAEEF3"/>
            <w:noWrap/>
            <w:vAlign w:val="center"/>
            <w:hideMark/>
          </w:tcPr>
          <w:p w14:paraId="5AB38520" w14:textId="779C1B5C" w:rsidR="00584233" w:rsidRPr="00616C9D" w:rsidRDefault="00584233" w:rsidP="00584233">
            <w:pPr>
              <w:jc w:val="center"/>
              <w:rPr>
                <w:rFonts w:cs="Calibri"/>
                <w:color w:val="000000"/>
                <w:sz w:val="22"/>
                <w:szCs w:val="22"/>
              </w:rPr>
            </w:pPr>
            <w:r>
              <w:rPr>
                <w:color w:val="000000"/>
                <w:sz w:val="22"/>
              </w:rPr>
              <w:t>237 750 $</w:t>
            </w:r>
          </w:p>
        </w:tc>
        <w:tc>
          <w:tcPr>
            <w:tcW w:w="3100" w:type="dxa"/>
            <w:tcBorders>
              <w:top w:val="single" w:sz="4" w:space="0" w:color="BFBFBF"/>
              <w:left w:val="nil"/>
              <w:bottom w:val="single" w:sz="18" w:space="0" w:color="BFBFBF" w:themeColor="background1" w:themeShade="BF"/>
              <w:right w:val="single" w:sz="8" w:space="0" w:color="BFBFBF"/>
            </w:tcBorders>
            <w:shd w:val="clear" w:color="000000" w:fill="EAEEF3"/>
            <w:noWrap/>
            <w:vAlign w:val="center"/>
            <w:hideMark/>
          </w:tcPr>
          <w:p w14:paraId="3407047A" w14:textId="77777777" w:rsidR="00584233" w:rsidRPr="00616C9D" w:rsidRDefault="00584233" w:rsidP="00584233">
            <w:pPr>
              <w:jc w:val="center"/>
              <w:rPr>
                <w:rFonts w:cs="Calibri"/>
                <w:color w:val="000000"/>
                <w:sz w:val="22"/>
                <w:szCs w:val="22"/>
              </w:rPr>
            </w:pPr>
            <w:r>
              <w:rPr>
                <w:color w:val="000000"/>
                <w:sz w:val="22"/>
              </w:rPr>
              <w:t>184 900 $</w:t>
            </w:r>
          </w:p>
        </w:tc>
      </w:tr>
    </w:tbl>
    <w:p w14:paraId="167A44DD" w14:textId="77777777" w:rsidR="00584233" w:rsidRDefault="00584233" w:rsidP="00956391">
      <w:pPr>
        <w:outlineLvl w:val="0"/>
        <w:rPr>
          <w:bCs/>
          <w:color w:val="000000" w:themeColor="text1"/>
          <w:sz w:val="28"/>
          <w:szCs w:val="28"/>
        </w:rPr>
      </w:pPr>
    </w:p>
    <w:p w14:paraId="5CB1ECEF" w14:textId="77777777" w:rsidR="008C7282" w:rsidRDefault="008C7282" w:rsidP="00584233">
      <w:pPr>
        <w:spacing w:line="276" w:lineRule="auto"/>
        <w:outlineLvl w:val="0"/>
        <w:rPr>
          <w:bCs/>
          <w:color w:val="000000" w:themeColor="text1"/>
          <w:sz w:val="28"/>
          <w:szCs w:val="28"/>
        </w:rPr>
        <w:sectPr w:rsidR="008C7282" w:rsidSect="00F321DB">
          <w:footerReference w:type="even" r:id="rId16"/>
          <w:footerReference w:type="default" r:id="rId17"/>
          <w:pgSz w:w="15840" w:h="12240" w:orient="landscape"/>
          <w:pgMar w:top="459" w:right="720" w:bottom="189" w:left="576" w:header="720" w:footer="518" w:gutter="0"/>
          <w:cols w:space="720"/>
          <w:titlePg/>
          <w:docGrid w:linePitch="360"/>
        </w:sectPr>
      </w:pPr>
    </w:p>
    <w:p w14:paraId="6ECFD8F7" w14:textId="77777777" w:rsidR="008C7282" w:rsidRDefault="008C7282" w:rsidP="00584233">
      <w:pPr>
        <w:spacing w:line="276" w:lineRule="auto"/>
        <w:outlineLvl w:val="0"/>
        <w:rPr>
          <w:bCs/>
          <w:color w:val="000000" w:themeColor="text1"/>
          <w:sz w:val="28"/>
          <w:szCs w:val="28"/>
        </w:rPr>
      </w:pPr>
    </w:p>
    <w:p w14:paraId="6BB099D7" w14:textId="30DB7979" w:rsidR="00584233" w:rsidRDefault="00584233" w:rsidP="00584233">
      <w:pPr>
        <w:spacing w:line="276" w:lineRule="auto"/>
        <w:outlineLvl w:val="0"/>
        <w:rPr>
          <w:bCs/>
          <w:color w:val="000000" w:themeColor="text1"/>
          <w:sz w:val="28"/>
          <w:szCs w:val="28"/>
        </w:rPr>
      </w:pPr>
      <w:r>
        <w:rPr>
          <w:color w:val="000000" w:themeColor="text1"/>
          <w:sz w:val="28"/>
        </w:rPr>
        <w:t>PRÉSENTATION DU PROJET</w:t>
      </w:r>
    </w:p>
    <w:tbl>
      <w:tblPr>
        <w:tblW w:w="14405" w:type="dxa"/>
        <w:tblLook w:val="04A0" w:firstRow="1" w:lastRow="0" w:firstColumn="1" w:lastColumn="0" w:noHBand="0" w:noVBand="1"/>
      </w:tblPr>
      <w:tblGrid>
        <w:gridCol w:w="2765"/>
        <w:gridCol w:w="11640"/>
      </w:tblGrid>
      <w:tr w:rsidR="00584233" w:rsidRPr="00584233" w14:paraId="40142271" w14:textId="77777777" w:rsidTr="00F1123E">
        <w:trPr>
          <w:trHeight w:val="1152"/>
        </w:trPr>
        <w:tc>
          <w:tcPr>
            <w:tcW w:w="1976"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710AB8DA" w14:textId="77777777" w:rsidR="00584233" w:rsidRDefault="00584233" w:rsidP="00584233">
            <w:pPr>
              <w:rPr>
                <w:rFonts w:cs="Calibri"/>
                <w:color w:val="000000"/>
                <w:sz w:val="24"/>
              </w:rPr>
            </w:pPr>
            <w:r>
              <w:rPr>
                <w:color w:val="000000"/>
                <w:sz w:val="24"/>
              </w:rPr>
              <w:t xml:space="preserve">PROBLÈME </w:t>
            </w:r>
          </w:p>
          <w:p w14:paraId="436264D4" w14:textId="77777777" w:rsidR="00584233" w:rsidRPr="00584233" w:rsidRDefault="00584233" w:rsidP="00584233">
            <w:pPr>
              <w:rPr>
                <w:rFonts w:cs="Calibri"/>
                <w:color w:val="000000"/>
                <w:sz w:val="24"/>
              </w:rPr>
            </w:pPr>
            <w:r>
              <w:rPr>
                <w:color w:val="000000"/>
                <w:sz w:val="24"/>
              </w:rPr>
              <w:t xml:space="preserve">OU QUESTION </w:t>
            </w:r>
          </w:p>
        </w:tc>
        <w:tc>
          <w:tcPr>
            <w:tcW w:w="12429"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30C2E691" w14:textId="7AAC3D16" w:rsidR="00584233" w:rsidRPr="00616C9D" w:rsidRDefault="00C1315E" w:rsidP="00616C9D">
            <w:pPr>
              <w:spacing w:line="276" w:lineRule="auto"/>
              <w:rPr>
                <w:rFonts w:cs="Calibri"/>
                <w:color w:val="000000"/>
                <w:sz w:val="22"/>
                <w:szCs w:val="22"/>
              </w:rPr>
            </w:pPr>
            <w:r>
              <w:rPr>
                <w:color w:val="000000"/>
                <w:sz w:val="22"/>
              </w:rPr>
              <w:t>Coûts de l’équipe d’exploitation de construction</w:t>
            </w:r>
          </w:p>
        </w:tc>
      </w:tr>
      <w:tr w:rsidR="00584233" w:rsidRPr="00584233" w14:paraId="7686C117" w14:textId="77777777" w:rsidTr="00F1123E">
        <w:trPr>
          <w:trHeight w:val="1152"/>
        </w:trPr>
        <w:tc>
          <w:tcPr>
            <w:tcW w:w="1976" w:type="dxa"/>
            <w:tcBorders>
              <w:top w:val="nil"/>
              <w:left w:val="single" w:sz="4" w:space="0" w:color="BFBFBF"/>
              <w:bottom w:val="single" w:sz="4" w:space="0" w:color="BFBFBF"/>
              <w:right w:val="single" w:sz="4" w:space="0" w:color="BFBFBF"/>
            </w:tcBorders>
            <w:shd w:val="clear" w:color="000000" w:fill="FFD966"/>
            <w:vAlign w:val="center"/>
            <w:hideMark/>
          </w:tcPr>
          <w:p w14:paraId="5F7A13C1" w14:textId="77777777" w:rsidR="00584233" w:rsidRDefault="00584233" w:rsidP="00584233">
            <w:pPr>
              <w:rPr>
                <w:rFonts w:cs="Calibri"/>
                <w:color w:val="000000"/>
                <w:sz w:val="24"/>
              </w:rPr>
            </w:pPr>
            <w:r>
              <w:rPr>
                <w:color w:val="000000"/>
                <w:sz w:val="24"/>
              </w:rPr>
              <w:t xml:space="preserve">BUT </w:t>
            </w:r>
          </w:p>
          <w:p w14:paraId="6954B09F" w14:textId="77777777" w:rsidR="00584233" w:rsidRPr="00584233" w:rsidRDefault="00584233" w:rsidP="00584233">
            <w:pPr>
              <w:rPr>
                <w:rFonts w:cs="Calibri"/>
                <w:color w:val="000000"/>
                <w:sz w:val="24"/>
              </w:rPr>
            </w:pPr>
            <w:r>
              <w:rPr>
                <w:color w:val="000000"/>
                <w:sz w:val="24"/>
              </w:rPr>
              <w:t>DU PROJET</w:t>
            </w:r>
          </w:p>
        </w:tc>
        <w:tc>
          <w:tcPr>
            <w:tcW w:w="12429" w:type="dxa"/>
            <w:tcBorders>
              <w:top w:val="single" w:sz="4" w:space="0" w:color="BFBFBF"/>
              <w:left w:val="nil"/>
              <w:bottom w:val="single" w:sz="4" w:space="0" w:color="BFBFBF"/>
              <w:right w:val="single" w:sz="4" w:space="0" w:color="BFBFBF"/>
            </w:tcBorders>
            <w:shd w:val="clear" w:color="000000" w:fill="FFFFFF"/>
            <w:vAlign w:val="center"/>
          </w:tcPr>
          <w:p w14:paraId="7108B7F9" w14:textId="065A5BDB" w:rsidR="00584233" w:rsidRPr="00616C9D" w:rsidRDefault="00C1315E" w:rsidP="00616C9D">
            <w:pPr>
              <w:spacing w:line="276" w:lineRule="auto"/>
              <w:rPr>
                <w:rFonts w:cs="Calibri"/>
                <w:color w:val="000000"/>
                <w:sz w:val="22"/>
                <w:szCs w:val="22"/>
              </w:rPr>
            </w:pPr>
            <w:r>
              <w:rPr>
                <w:color w:val="000000"/>
                <w:sz w:val="22"/>
              </w:rPr>
              <w:t xml:space="preserve">Au cours des neuf derniers mois, les coûts d’exploitation de </w:t>
            </w:r>
            <w:proofErr w:type="spellStart"/>
            <w:r>
              <w:rPr>
                <w:color w:val="000000"/>
                <w:sz w:val="22"/>
              </w:rPr>
              <w:t>Tiny</w:t>
            </w:r>
            <w:proofErr w:type="spellEnd"/>
            <w:r>
              <w:rPr>
                <w:color w:val="000000"/>
                <w:sz w:val="22"/>
              </w:rPr>
              <w:t xml:space="preserve"> Homes Construction (THC) ont été en moyenne de 144 000 $ par maison, ce qui est 21 % supérieur à l’objectif.</w:t>
            </w:r>
          </w:p>
        </w:tc>
      </w:tr>
      <w:tr w:rsidR="00616C9D" w:rsidRPr="00584233" w14:paraId="7AF9275B" w14:textId="77777777" w:rsidTr="00F1123E">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296"/>
        </w:trPr>
        <w:tc>
          <w:tcPr>
            <w:tcW w:w="1976" w:type="dxa"/>
            <w:shd w:val="clear" w:color="000000" w:fill="FFD966"/>
            <w:vAlign w:val="center"/>
            <w:hideMark/>
          </w:tcPr>
          <w:p w14:paraId="0C1207B4" w14:textId="77777777" w:rsidR="00616C9D" w:rsidRDefault="00616C9D" w:rsidP="0062041A">
            <w:pPr>
              <w:rPr>
                <w:rFonts w:cs="Calibri"/>
                <w:color w:val="000000"/>
                <w:sz w:val="24"/>
              </w:rPr>
            </w:pPr>
            <w:r>
              <w:rPr>
                <w:color w:val="000000"/>
                <w:sz w:val="24"/>
              </w:rPr>
              <w:t xml:space="preserve">ANALYSE </w:t>
            </w:r>
          </w:p>
          <w:p w14:paraId="2ABE2DAE" w14:textId="77777777" w:rsidR="00616C9D" w:rsidRPr="00584233" w:rsidRDefault="00616C9D" w:rsidP="0062041A">
            <w:pPr>
              <w:rPr>
                <w:rFonts w:cs="Calibri"/>
                <w:color w:val="000000"/>
                <w:sz w:val="24"/>
              </w:rPr>
            </w:pPr>
            <w:r>
              <w:rPr>
                <w:color w:val="000000"/>
                <w:sz w:val="24"/>
              </w:rPr>
              <w:t>DE RENTABILITÉ</w:t>
            </w:r>
          </w:p>
        </w:tc>
        <w:tc>
          <w:tcPr>
            <w:tcW w:w="12429" w:type="dxa"/>
            <w:shd w:val="clear" w:color="000000" w:fill="FFFFFF"/>
            <w:vAlign w:val="center"/>
            <w:hideMark/>
          </w:tcPr>
          <w:p w14:paraId="43A70F0C" w14:textId="5B91BFF1" w:rsidR="00616C9D" w:rsidRPr="00616C9D" w:rsidRDefault="00C1315E" w:rsidP="0062041A">
            <w:pPr>
              <w:spacing w:line="276" w:lineRule="auto"/>
              <w:rPr>
                <w:rFonts w:cs="Calibri"/>
                <w:color w:val="000000"/>
                <w:sz w:val="22"/>
                <w:szCs w:val="22"/>
              </w:rPr>
            </w:pPr>
            <w:r>
              <w:rPr>
                <w:color w:val="000000"/>
                <w:sz w:val="22"/>
              </w:rPr>
              <w:t xml:space="preserve">De mars 2031 à novembre 2031, </w:t>
            </w:r>
            <w:proofErr w:type="spellStart"/>
            <w:r>
              <w:rPr>
                <w:color w:val="000000"/>
                <w:sz w:val="22"/>
              </w:rPr>
              <w:t>Bespoke</w:t>
            </w:r>
            <w:proofErr w:type="spellEnd"/>
            <w:r>
              <w:rPr>
                <w:color w:val="000000"/>
                <w:sz w:val="22"/>
              </w:rPr>
              <w:t xml:space="preserve"> </w:t>
            </w:r>
            <w:proofErr w:type="spellStart"/>
            <w:r>
              <w:rPr>
                <w:color w:val="000000"/>
                <w:sz w:val="22"/>
              </w:rPr>
              <w:t>Builders</w:t>
            </w:r>
            <w:proofErr w:type="spellEnd"/>
            <w:r>
              <w:rPr>
                <w:color w:val="000000"/>
                <w:sz w:val="22"/>
              </w:rPr>
              <w:t xml:space="preserve">, LLC a connu une augmentation de 19 % des coûts d’exploitation concernant toutes les équipes de construction de </w:t>
            </w:r>
            <w:proofErr w:type="spellStart"/>
            <w:r>
              <w:rPr>
                <w:color w:val="000000"/>
                <w:sz w:val="22"/>
              </w:rPr>
              <w:t>Tiny</w:t>
            </w:r>
            <w:proofErr w:type="spellEnd"/>
            <w:r>
              <w:rPr>
                <w:color w:val="000000"/>
                <w:sz w:val="22"/>
              </w:rPr>
              <w:t xml:space="preserve"> Homes Construction. Les coûts croissants ont fait diminuer les bénéfices trimestriels au cours des trois derniers trimestres. </w:t>
            </w:r>
          </w:p>
        </w:tc>
      </w:tr>
      <w:tr w:rsidR="00616C9D" w:rsidRPr="00584233" w14:paraId="19BAD0F8" w14:textId="77777777" w:rsidTr="00F1123E">
        <w:tblPrEx>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PrEx>
        <w:trPr>
          <w:trHeight w:val="1152"/>
        </w:trPr>
        <w:tc>
          <w:tcPr>
            <w:tcW w:w="1976" w:type="dxa"/>
            <w:shd w:val="clear" w:color="000000" w:fill="FFD966"/>
            <w:vAlign w:val="center"/>
            <w:hideMark/>
          </w:tcPr>
          <w:p w14:paraId="4367D2C2" w14:textId="4225B9E6" w:rsidR="00616C9D" w:rsidRPr="00584233" w:rsidRDefault="00DF2375" w:rsidP="0062041A">
            <w:pPr>
              <w:rPr>
                <w:rFonts w:cs="Calibri"/>
                <w:color w:val="000000"/>
                <w:sz w:val="24"/>
              </w:rPr>
            </w:pPr>
            <w:r>
              <w:rPr>
                <w:color w:val="000000"/>
                <w:sz w:val="24"/>
              </w:rPr>
              <w:t xml:space="preserve"> OBJECTIFS/MÉTRIQUES</w:t>
            </w:r>
          </w:p>
        </w:tc>
        <w:tc>
          <w:tcPr>
            <w:tcW w:w="12429" w:type="dxa"/>
            <w:shd w:val="clear" w:color="000000" w:fill="FFFFFF"/>
            <w:vAlign w:val="center"/>
            <w:hideMark/>
          </w:tcPr>
          <w:p w14:paraId="711DA7C9" w14:textId="51225FF7" w:rsidR="00616C9D" w:rsidRPr="00616C9D" w:rsidRDefault="00C1315E" w:rsidP="0062041A">
            <w:pPr>
              <w:spacing w:line="276" w:lineRule="auto"/>
              <w:rPr>
                <w:rFonts w:cs="Calibri"/>
                <w:color w:val="000000"/>
                <w:sz w:val="22"/>
                <w:szCs w:val="22"/>
              </w:rPr>
            </w:pPr>
            <w:r>
              <w:rPr>
                <w:color w:val="000000"/>
                <w:sz w:val="22"/>
              </w:rPr>
              <w:t xml:space="preserve">Nous allons réduire les coûts d’exploitation de </w:t>
            </w:r>
            <w:proofErr w:type="spellStart"/>
            <w:r>
              <w:rPr>
                <w:color w:val="000000"/>
                <w:sz w:val="22"/>
              </w:rPr>
              <w:t>Tiny</w:t>
            </w:r>
            <w:proofErr w:type="spellEnd"/>
            <w:r>
              <w:rPr>
                <w:color w:val="000000"/>
                <w:sz w:val="22"/>
              </w:rPr>
              <w:t xml:space="preserve"> Homes Construction et les faire passer de 144 000 $ à 133 760 $ par unité avant le prochain trimestre. </w:t>
            </w:r>
          </w:p>
        </w:tc>
      </w:tr>
      <w:tr w:rsidR="00F1123E" w:rsidRPr="00584233" w14:paraId="0EFD9AB5" w14:textId="77777777" w:rsidTr="00F1123E">
        <w:trPr>
          <w:trHeight w:val="1152"/>
        </w:trPr>
        <w:tc>
          <w:tcPr>
            <w:tcW w:w="1976" w:type="dxa"/>
            <w:tcBorders>
              <w:top w:val="nil"/>
              <w:left w:val="single" w:sz="4" w:space="0" w:color="BFBFBF"/>
              <w:bottom w:val="single" w:sz="4" w:space="0" w:color="BFBFBF"/>
              <w:right w:val="single" w:sz="4" w:space="0" w:color="BFBFBF"/>
            </w:tcBorders>
            <w:shd w:val="clear" w:color="000000" w:fill="FFD966"/>
            <w:vAlign w:val="center"/>
            <w:hideMark/>
          </w:tcPr>
          <w:p w14:paraId="13ADD9CA" w14:textId="77777777" w:rsidR="00F1123E" w:rsidRPr="00584233" w:rsidRDefault="00F1123E" w:rsidP="0062041A">
            <w:pPr>
              <w:rPr>
                <w:rFonts w:cs="Calibri"/>
                <w:color w:val="000000"/>
                <w:sz w:val="24"/>
              </w:rPr>
            </w:pPr>
            <w:r>
              <w:rPr>
                <w:color w:val="000000"/>
                <w:sz w:val="24"/>
              </w:rPr>
              <w:t>LIVRABLES ATTENDUS</w:t>
            </w:r>
          </w:p>
        </w:tc>
        <w:tc>
          <w:tcPr>
            <w:tcW w:w="12429" w:type="dxa"/>
            <w:tcBorders>
              <w:top w:val="single" w:sz="4" w:space="0" w:color="BFBFBF"/>
              <w:left w:val="nil"/>
              <w:bottom w:val="single" w:sz="4" w:space="0" w:color="BFBFBF"/>
              <w:right w:val="single" w:sz="4" w:space="0" w:color="BFBFBF"/>
            </w:tcBorders>
            <w:shd w:val="clear" w:color="000000" w:fill="FFFFFF"/>
            <w:vAlign w:val="center"/>
            <w:hideMark/>
          </w:tcPr>
          <w:p w14:paraId="0F88D26F" w14:textId="77777777" w:rsidR="00F1123E" w:rsidRPr="00584233" w:rsidRDefault="00F1123E" w:rsidP="0062041A">
            <w:pPr>
              <w:rPr>
                <w:rFonts w:cs="Calibri"/>
                <w:color w:val="000000"/>
                <w:szCs w:val="20"/>
              </w:rPr>
            </w:pPr>
          </w:p>
        </w:tc>
      </w:tr>
    </w:tbl>
    <w:p w14:paraId="049BAFD2" w14:textId="77777777" w:rsidR="008C7282" w:rsidRDefault="008C7282" w:rsidP="00584233">
      <w:pPr>
        <w:spacing w:line="276" w:lineRule="auto"/>
        <w:outlineLvl w:val="0"/>
        <w:rPr>
          <w:bCs/>
          <w:color w:val="000000" w:themeColor="text1"/>
          <w:sz w:val="28"/>
          <w:szCs w:val="28"/>
        </w:rPr>
      </w:pPr>
    </w:p>
    <w:p w14:paraId="6811F307" w14:textId="36C37CE8" w:rsidR="00584233" w:rsidRDefault="00584233" w:rsidP="00584233">
      <w:pPr>
        <w:spacing w:line="276" w:lineRule="auto"/>
        <w:outlineLvl w:val="0"/>
        <w:rPr>
          <w:bCs/>
          <w:color w:val="000000" w:themeColor="text1"/>
          <w:sz w:val="28"/>
          <w:szCs w:val="28"/>
        </w:rPr>
      </w:pPr>
      <w:r>
        <w:rPr>
          <w:color w:val="000000" w:themeColor="text1"/>
          <w:sz w:val="28"/>
        </w:rPr>
        <w:t>CHAMP D’APPLICATION DU PROJET</w:t>
      </w:r>
    </w:p>
    <w:tbl>
      <w:tblPr>
        <w:tblW w:w="14400" w:type="dxa"/>
        <w:tblLook w:val="04A0" w:firstRow="1" w:lastRow="0" w:firstColumn="1" w:lastColumn="0" w:noHBand="0" w:noVBand="1"/>
      </w:tblPr>
      <w:tblGrid>
        <w:gridCol w:w="2021"/>
        <w:gridCol w:w="12379"/>
      </w:tblGrid>
      <w:tr w:rsidR="00584233" w:rsidRPr="00584233" w14:paraId="783B7918" w14:textId="77777777" w:rsidTr="00F1123E">
        <w:trPr>
          <w:trHeight w:val="1152"/>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B0F2F6"/>
            <w:vAlign w:val="center"/>
            <w:hideMark/>
          </w:tcPr>
          <w:p w14:paraId="13A53D1F" w14:textId="77777777" w:rsidR="00584233" w:rsidRDefault="00584233" w:rsidP="00584233">
            <w:pPr>
              <w:rPr>
                <w:rFonts w:cs="Calibri"/>
                <w:color w:val="000000"/>
                <w:sz w:val="24"/>
              </w:rPr>
            </w:pPr>
            <w:r>
              <w:rPr>
                <w:color w:val="000000"/>
                <w:sz w:val="24"/>
              </w:rPr>
              <w:t xml:space="preserve">DANS LE </w:t>
            </w:r>
          </w:p>
          <w:p w14:paraId="45267F1D" w14:textId="77777777" w:rsidR="00584233" w:rsidRPr="00584233" w:rsidRDefault="00584233" w:rsidP="00584233">
            <w:pPr>
              <w:rPr>
                <w:rFonts w:cs="Calibri"/>
                <w:color w:val="000000"/>
                <w:sz w:val="24"/>
              </w:rPr>
            </w:pPr>
            <w:r>
              <w:rPr>
                <w:color w:val="000000"/>
                <w:sz w:val="24"/>
              </w:rPr>
              <w:t>CHAMP D’APPLICATION</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tcPr>
          <w:p w14:paraId="70E765DB" w14:textId="0E438170" w:rsidR="00584233" w:rsidRPr="00616C9D" w:rsidRDefault="00352311" w:rsidP="00584233">
            <w:pPr>
              <w:rPr>
                <w:rFonts w:cs="Calibri"/>
                <w:color w:val="000000"/>
                <w:sz w:val="22"/>
                <w:szCs w:val="22"/>
              </w:rPr>
            </w:pPr>
            <w:r>
              <w:rPr>
                <w:color w:val="000000"/>
                <w:sz w:val="22"/>
              </w:rPr>
              <w:t xml:space="preserve">Dans le champ d’application : Les équipes et les responsables de la construction de </w:t>
            </w:r>
            <w:proofErr w:type="spellStart"/>
            <w:r>
              <w:rPr>
                <w:color w:val="000000"/>
                <w:sz w:val="22"/>
              </w:rPr>
              <w:t>tiny</w:t>
            </w:r>
            <w:proofErr w:type="spellEnd"/>
            <w:r>
              <w:rPr>
                <w:color w:val="000000"/>
                <w:sz w:val="22"/>
              </w:rPr>
              <w:t xml:space="preserve"> </w:t>
            </w:r>
            <w:proofErr w:type="spellStart"/>
            <w:r>
              <w:rPr>
                <w:color w:val="000000"/>
                <w:sz w:val="22"/>
              </w:rPr>
              <w:t>houses</w:t>
            </w:r>
            <w:proofErr w:type="spellEnd"/>
            <w:r>
              <w:rPr>
                <w:color w:val="000000"/>
                <w:sz w:val="22"/>
              </w:rPr>
              <w:t xml:space="preserve"> sur tous les projets de THC</w:t>
            </w:r>
          </w:p>
        </w:tc>
      </w:tr>
      <w:tr w:rsidR="00584233" w:rsidRPr="00584233" w14:paraId="5A3908BE" w14:textId="77777777" w:rsidTr="00F1123E">
        <w:trPr>
          <w:trHeight w:val="1152"/>
        </w:trPr>
        <w:tc>
          <w:tcPr>
            <w:tcW w:w="1975" w:type="dxa"/>
            <w:tcBorders>
              <w:top w:val="nil"/>
              <w:left w:val="single" w:sz="4" w:space="0" w:color="BFBFBF"/>
              <w:bottom w:val="single" w:sz="4" w:space="0" w:color="BFBFBF"/>
              <w:right w:val="single" w:sz="4" w:space="0" w:color="BFBFBF"/>
            </w:tcBorders>
            <w:shd w:val="clear" w:color="000000" w:fill="AAE9E9"/>
            <w:vAlign w:val="center"/>
            <w:hideMark/>
          </w:tcPr>
          <w:p w14:paraId="1CA17559" w14:textId="77777777" w:rsidR="00584233" w:rsidRDefault="00584233" w:rsidP="00584233">
            <w:pPr>
              <w:rPr>
                <w:rFonts w:cs="Calibri"/>
                <w:color w:val="000000"/>
                <w:sz w:val="24"/>
              </w:rPr>
            </w:pPr>
            <w:r>
              <w:rPr>
                <w:color w:val="000000"/>
                <w:sz w:val="24"/>
              </w:rPr>
              <w:t xml:space="preserve">HORS </w:t>
            </w:r>
          </w:p>
          <w:p w14:paraId="791F92E6" w14:textId="77777777" w:rsidR="00584233" w:rsidRPr="00584233" w:rsidRDefault="00584233" w:rsidP="00584233">
            <w:pPr>
              <w:rPr>
                <w:rFonts w:cs="Calibri"/>
                <w:color w:val="000000"/>
                <w:sz w:val="24"/>
              </w:rPr>
            </w:pPr>
            <w:r>
              <w:rPr>
                <w:color w:val="000000"/>
                <w:sz w:val="24"/>
              </w:rPr>
              <w:t>DU CHAMP D’APPLICATION</w:t>
            </w:r>
          </w:p>
        </w:tc>
        <w:tc>
          <w:tcPr>
            <w:tcW w:w="12425" w:type="dxa"/>
            <w:tcBorders>
              <w:top w:val="single" w:sz="4" w:space="0" w:color="BFBFBF"/>
              <w:left w:val="nil"/>
              <w:bottom w:val="single" w:sz="4" w:space="0" w:color="BFBFBF"/>
              <w:right w:val="single" w:sz="4" w:space="0" w:color="BFBFBF"/>
            </w:tcBorders>
            <w:shd w:val="clear" w:color="000000" w:fill="FFFFFF"/>
            <w:vAlign w:val="center"/>
          </w:tcPr>
          <w:p w14:paraId="4B536AE7" w14:textId="6852E514" w:rsidR="00584233" w:rsidRPr="00616C9D" w:rsidRDefault="00352311" w:rsidP="00584233">
            <w:pPr>
              <w:rPr>
                <w:rFonts w:cs="Calibri"/>
                <w:color w:val="000000"/>
                <w:sz w:val="22"/>
                <w:szCs w:val="22"/>
              </w:rPr>
            </w:pPr>
            <w:r>
              <w:rPr>
                <w:color w:val="000000"/>
                <w:sz w:val="22"/>
              </w:rPr>
              <w:t>Hors champ d’application : tous les autres services et équipes de construction sur mesure</w:t>
            </w:r>
          </w:p>
        </w:tc>
      </w:tr>
    </w:tbl>
    <w:p w14:paraId="63B4AF1A" w14:textId="77777777" w:rsidR="008C7282" w:rsidRDefault="008C7282" w:rsidP="00584233">
      <w:pPr>
        <w:spacing w:line="276" w:lineRule="auto"/>
        <w:outlineLvl w:val="0"/>
        <w:rPr>
          <w:bCs/>
          <w:color w:val="000000" w:themeColor="text1"/>
          <w:sz w:val="28"/>
          <w:szCs w:val="28"/>
        </w:rPr>
        <w:sectPr w:rsidR="008C7282" w:rsidSect="00F321DB">
          <w:pgSz w:w="15840" w:h="12240" w:orient="landscape"/>
          <w:pgMar w:top="459" w:right="720" w:bottom="189" w:left="576" w:header="720" w:footer="518" w:gutter="0"/>
          <w:cols w:space="720"/>
          <w:titlePg/>
          <w:docGrid w:linePitch="360"/>
        </w:sectPr>
      </w:pPr>
    </w:p>
    <w:p w14:paraId="3D2ACBE7" w14:textId="77777777" w:rsidR="00A15151" w:rsidRDefault="00A15151" w:rsidP="00584233">
      <w:pPr>
        <w:spacing w:line="276" w:lineRule="auto"/>
        <w:outlineLvl w:val="0"/>
        <w:rPr>
          <w:bCs/>
          <w:color w:val="000000" w:themeColor="text1"/>
          <w:sz w:val="28"/>
          <w:szCs w:val="28"/>
        </w:rPr>
      </w:pPr>
    </w:p>
    <w:p w14:paraId="05B59A55" w14:textId="0F6BFF38" w:rsidR="00584233" w:rsidRDefault="00584233" w:rsidP="00584233">
      <w:pPr>
        <w:spacing w:line="276" w:lineRule="auto"/>
        <w:outlineLvl w:val="0"/>
        <w:rPr>
          <w:bCs/>
          <w:color w:val="000000" w:themeColor="text1"/>
          <w:sz w:val="28"/>
          <w:szCs w:val="28"/>
        </w:rPr>
      </w:pPr>
      <w:r>
        <w:rPr>
          <w:color w:val="000000" w:themeColor="text1"/>
          <w:sz w:val="28"/>
        </w:rPr>
        <w:t>PLANNING PROVISOIRE</w:t>
      </w:r>
    </w:p>
    <w:tbl>
      <w:tblPr>
        <w:tblW w:w="14400" w:type="dxa"/>
        <w:tblLook w:val="04A0" w:firstRow="1" w:lastRow="0" w:firstColumn="1" w:lastColumn="0" w:noHBand="0" w:noVBand="1"/>
      </w:tblPr>
      <w:tblGrid>
        <w:gridCol w:w="8100"/>
        <w:gridCol w:w="3200"/>
        <w:gridCol w:w="3100"/>
      </w:tblGrid>
      <w:tr w:rsidR="00584233" w:rsidRPr="00584233" w14:paraId="48512B15" w14:textId="77777777" w:rsidTr="00584233">
        <w:trPr>
          <w:trHeight w:val="432"/>
        </w:trPr>
        <w:tc>
          <w:tcPr>
            <w:tcW w:w="8100"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22EE54F2" w14:textId="77777777" w:rsidR="00584233" w:rsidRPr="00584233" w:rsidRDefault="00584233" w:rsidP="00584233">
            <w:pPr>
              <w:rPr>
                <w:rFonts w:cs="Calibri"/>
                <w:b/>
                <w:bCs/>
                <w:color w:val="000000"/>
                <w:sz w:val="18"/>
                <w:szCs w:val="18"/>
              </w:rPr>
            </w:pPr>
            <w:r>
              <w:rPr>
                <w:b/>
                <w:color w:val="000000"/>
                <w:sz w:val="18"/>
              </w:rPr>
              <w:t>JALON CLÉ</w:t>
            </w:r>
          </w:p>
        </w:tc>
        <w:tc>
          <w:tcPr>
            <w:tcW w:w="32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2C3D85E2" w14:textId="546E2417" w:rsidR="00584233" w:rsidRPr="00584233" w:rsidRDefault="00584233" w:rsidP="00584233">
            <w:pPr>
              <w:jc w:val="center"/>
              <w:rPr>
                <w:rFonts w:cs="Calibri"/>
                <w:b/>
                <w:bCs/>
                <w:color w:val="000000"/>
                <w:sz w:val="18"/>
                <w:szCs w:val="18"/>
              </w:rPr>
            </w:pPr>
            <w:r>
              <w:rPr>
                <w:b/>
                <w:color w:val="000000"/>
                <w:sz w:val="18"/>
              </w:rPr>
              <w:t>DÉBUT</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4F45EAE5" w14:textId="77777777" w:rsidR="00584233" w:rsidRPr="00584233" w:rsidRDefault="00584233" w:rsidP="00584233">
            <w:pPr>
              <w:jc w:val="center"/>
              <w:rPr>
                <w:rFonts w:cs="Calibri"/>
                <w:b/>
                <w:bCs/>
                <w:color w:val="000000"/>
                <w:sz w:val="18"/>
                <w:szCs w:val="18"/>
              </w:rPr>
            </w:pPr>
            <w:r>
              <w:rPr>
                <w:b/>
                <w:color w:val="000000"/>
                <w:sz w:val="18"/>
              </w:rPr>
              <w:t>FIN</w:t>
            </w:r>
          </w:p>
        </w:tc>
      </w:tr>
      <w:tr w:rsidR="00584233" w:rsidRPr="00584233" w14:paraId="0C654A8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6CEEA0F0" w14:textId="77777777" w:rsidR="00584233" w:rsidRPr="00616C9D" w:rsidRDefault="00584233" w:rsidP="00584233">
            <w:pPr>
              <w:rPr>
                <w:rFonts w:cs="Calibri"/>
                <w:color w:val="000000"/>
                <w:sz w:val="22"/>
                <w:szCs w:val="22"/>
              </w:rPr>
            </w:pPr>
            <w:r>
              <w:rPr>
                <w:color w:val="000000"/>
                <w:sz w:val="22"/>
              </w:rPr>
              <w:t>Former l’équipe projet/Revue préliminaire/Périmètre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19A10F00" w14:textId="00DC73EA" w:rsidR="00584233" w:rsidRPr="00584233" w:rsidRDefault="00584233" w:rsidP="00584233">
            <w:pPr>
              <w:jc w:val="center"/>
              <w:rPr>
                <w:rFonts w:cs="Calibri"/>
                <w:color w:val="000000"/>
                <w:szCs w:val="20"/>
              </w:rPr>
            </w:pPr>
          </w:p>
        </w:tc>
        <w:tc>
          <w:tcPr>
            <w:tcW w:w="3100" w:type="dxa"/>
            <w:tcBorders>
              <w:top w:val="single" w:sz="4" w:space="0" w:color="BFBFBF"/>
              <w:left w:val="nil"/>
              <w:bottom w:val="single" w:sz="4" w:space="0" w:color="BFBFBF"/>
              <w:right w:val="single" w:sz="4" w:space="0" w:color="BFBFBF"/>
            </w:tcBorders>
            <w:shd w:val="clear" w:color="000000" w:fill="F7F9FB"/>
            <w:noWrap/>
            <w:vAlign w:val="center"/>
          </w:tcPr>
          <w:p w14:paraId="52C9378F" w14:textId="77777777" w:rsidR="00584233" w:rsidRPr="00584233" w:rsidRDefault="00584233" w:rsidP="00584233">
            <w:pPr>
              <w:jc w:val="center"/>
              <w:rPr>
                <w:rFonts w:cs="Calibri"/>
                <w:color w:val="000000"/>
                <w:szCs w:val="20"/>
              </w:rPr>
            </w:pPr>
          </w:p>
        </w:tc>
      </w:tr>
      <w:tr w:rsidR="00584233" w:rsidRPr="00584233" w14:paraId="55D5C2B1"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4E823BC" w14:textId="7A7A4A58" w:rsidR="00584233" w:rsidRPr="00616C9D" w:rsidRDefault="00584233" w:rsidP="00584233">
            <w:pPr>
              <w:rPr>
                <w:rFonts w:cs="Calibri"/>
                <w:color w:val="000000"/>
                <w:sz w:val="22"/>
                <w:szCs w:val="22"/>
              </w:rPr>
            </w:pPr>
            <w:r>
              <w:rPr>
                <w:color w:val="000000"/>
                <w:sz w:val="22"/>
              </w:rPr>
              <w:t>Finaliser le plan de projet/charte/lancement</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8AFBA36" w14:textId="44E561EE"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8879E6F" w14:textId="77777777" w:rsidR="00584233" w:rsidRPr="00584233" w:rsidRDefault="00584233" w:rsidP="00584233">
            <w:pPr>
              <w:jc w:val="center"/>
              <w:rPr>
                <w:rFonts w:cs="Calibri"/>
                <w:color w:val="000000"/>
                <w:szCs w:val="20"/>
              </w:rPr>
            </w:pPr>
          </w:p>
        </w:tc>
      </w:tr>
      <w:tr w:rsidR="00584233" w:rsidRPr="00584233" w14:paraId="2C4F8203"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49AED40" w14:textId="245E7433" w:rsidR="00584233" w:rsidRPr="00616C9D" w:rsidRDefault="00352311" w:rsidP="00584233">
            <w:pPr>
              <w:rPr>
                <w:rFonts w:cs="Calibri"/>
                <w:color w:val="000000"/>
                <w:sz w:val="22"/>
                <w:szCs w:val="22"/>
              </w:rPr>
            </w:pPr>
            <w:r>
              <w:rPr>
                <w:color w:val="000000"/>
                <w:sz w:val="22"/>
              </w:rPr>
              <w:t>Effectuer la phase de définition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68C67C6" w14:textId="72F05D4F"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375E143" w14:textId="77777777" w:rsidR="00584233" w:rsidRPr="00584233" w:rsidRDefault="00584233" w:rsidP="00584233">
            <w:pPr>
              <w:jc w:val="center"/>
              <w:rPr>
                <w:rFonts w:cs="Calibri"/>
                <w:color w:val="000000"/>
                <w:szCs w:val="20"/>
              </w:rPr>
            </w:pPr>
          </w:p>
        </w:tc>
      </w:tr>
      <w:tr w:rsidR="00584233" w:rsidRPr="00584233" w14:paraId="1E927937"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13B6930" w14:textId="3DE2F6B8" w:rsidR="00584233" w:rsidRPr="00616C9D" w:rsidRDefault="00352311" w:rsidP="00584233">
            <w:pPr>
              <w:rPr>
                <w:rFonts w:cs="Calibri"/>
                <w:color w:val="000000"/>
                <w:sz w:val="22"/>
                <w:szCs w:val="22"/>
              </w:rPr>
            </w:pPr>
            <w:r>
              <w:rPr>
                <w:color w:val="000000"/>
                <w:sz w:val="22"/>
              </w:rPr>
              <w:t>Effectuer la phase de mesure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5F3EFD79" w14:textId="27A16716"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E8EFD27" w14:textId="77777777" w:rsidR="00584233" w:rsidRPr="00584233" w:rsidRDefault="00584233" w:rsidP="00584233">
            <w:pPr>
              <w:jc w:val="center"/>
              <w:rPr>
                <w:rFonts w:cs="Calibri"/>
                <w:color w:val="000000"/>
                <w:szCs w:val="20"/>
              </w:rPr>
            </w:pPr>
          </w:p>
        </w:tc>
      </w:tr>
      <w:tr w:rsidR="00584233" w:rsidRPr="00584233" w14:paraId="764CFDBA"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744107B9" w14:textId="6582D760" w:rsidR="00584233" w:rsidRPr="00616C9D" w:rsidRDefault="00352311" w:rsidP="00584233">
            <w:pPr>
              <w:rPr>
                <w:rFonts w:cs="Calibri"/>
                <w:color w:val="000000"/>
                <w:sz w:val="22"/>
                <w:szCs w:val="22"/>
              </w:rPr>
            </w:pPr>
            <w:r>
              <w:rPr>
                <w:color w:val="000000"/>
                <w:sz w:val="22"/>
              </w:rPr>
              <w:t>Effectuer la phase d’analyse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7DD22EC0" w14:textId="2C350C4C"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03588758" w14:textId="77777777" w:rsidR="00584233" w:rsidRPr="00584233" w:rsidRDefault="00584233" w:rsidP="00584233">
            <w:pPr>
              <w:jc w:val="center"/>
              <w:rPr>
                <w:rFonts w:cs="Calibri"/>
                <w:color w:val="000000"/>
                <w:szCs w:val="20"/>
              </w:rPr>
            </w:pPr>
          </w:p>
        </w:tc>
      </w:tr>
      <w:tr w:rsidR="00584233" w:rsidRPr="00584233" w14:paraId="050B61D2"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02AEC2B5" w14:textId="3852F66C" w:rsidR="00584233" w:rsidRPr="00616C9D" w:rsidRDefault="00352311" w:rsidP="00584233">
            <w:pPr>
              <w:rPr>
                <w:rFonts w:cs="Calibri"/>
                <w:color w:val="000000"/>
                <w:sz w:val="22"/>
                <w:szCs w:val="22"/>
              </w:rPr>
            </w:pPr>
            <w:r>
              <w:rPr>
                <w:color w:val="000000"/>
                <w:sz w:val="22"/>
              </w:rPr>
              <w:t>Effectuer la phase d’amélioration</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0570503B" w14:textId="28E619FC"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40C29CEF" w14:textId="406A2BDE" w:rsidR="00584233" w:rsidRPr="00584233" w:rsidRDefault="00584233" w:rsidP="00584233">
            <w:pPr>
              <w:jc w:val="center"/>
              <w:rPr>
                <w:rFonts w:cs="Calibri"/>
                <w:color w:val="000000"/>
                <w:szCs w:val="20"/>
              </w:rPr>
            </w:pPr>
          </w:p>
        </w:tc>
      </w:tr>
      <w:tr w:rsidR="00584233" w:rsidRPr="00584233" w14:paraId="72411678"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20B47A27" w14:textId="35657C80" w:rsidR="00584233" w:rsidRPr="00616C9D" w:rsidRDefault="00352311" w:rsidP="00584233">
            <w:pPr>
              <w:rPr>
                <w:rFonts w:cs="Calibri"/>
                <w:color w:val="000000"/>
                <w:sz w:val="22"/>
                <w:szCs w:val="22"/>
              </w:rPr>
            </w:pPr>
            <w:r>
              <w:rPr>
                <w:color w:val="000000"/>
                <w:sz w:val="22"/>
              </w:rPr>
              <w:t>Effectuer la phase de contrôle</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46BEDADF"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22DF7967" w14:textId="77777777" w:rsidR="00584233" w:rsidRPr="00584233" w:rsidRDefault="00584233" w:rsidP="00584233">
            <w:pPr>
              <w:jc w:val="center"/>
              <w:rPr>
                <w:rFonts w:cs="Calibri"/>
                <w:color w:val="000000"/>
                <w:szCs w:val="20"/>
              </w:rPr>
            </w:pPr>
          </w:p>
        </w:tc>
      </w:tr>
      <w:tr w:rsidR="00584233" w:rsidRPr="00584233" w14:paraId="6F8C6188" w14:textId="77777777" w:rsidTr="00A15151">
        <w:trPr>
          <w:trHeight w:val="504"/>
        </w:trPr>
        <w:tc>
          <w:tcPr>
            <w:tcW w:w="8100" w:type="dxa"/>
            <w:tcBorders>
              <w:top w:val="single" w:sz="4" w:space="0" w:color="BFBFBF"/>
              <w:left w:val="single" w:sz="4" w:space="0" w:color="BFBFBF"/>
              <w:bottom w:val="single" w:sz="4" w:space="0" w:color="BFBFBF"/>
              <w:right w:val="double" w:sz="6" w:space="0" w:color="BFBFBF"/>
            </w:tcBorders>
            <w:shd w:val="clear" w:color="000000" w:fill="EAEEF3"/>
            <w:vAlign w:val="center"/>
            <w:hideMark/>
          </w:tcPr>
          <w:p w14:paraId="4607E052" w14:textId="27B2713A" w:rsidR="00584233" w:rsidRPr="00616C9D" w:rsidRDefault="00352311" w:rsidP="00584233">
            <w:pPr>
              <w:rPr>
                <w:rFonts w:cs="Calibri"/>
                <w:color w:val="000000"/>
                <w:sz w:val="22"/>
                <w:szCs w:val="22"/>
              </w:rPr>
            </w:pPr>
            <w:r>
              <w:rPr>
                <w:color w:val="000000"/>
                <w:sz w:val="22"/>
              </w:rPr>
              <w:t>Effectuer le rapport de synthèse et clôture du projet</w:t>
            </w:r>
          </w:p>
        </w:tc>
        <w:tc>
          <w:tcPr>
            <w:tcW w:w="3200" w:type="dxa"/>
            <w:tcBorders>
              <w:top w:val="single" w:sz="4" w:space="0" w:color="BFBFBF"/>
              <w:left w:val="nil"/>
              <w:bottom w:val="single" w:sz="4" w:space="0" w:color="BFBFBF"/>
              <w:right w:val="single" w:sz="4" w:space="0" w:color="BFBFBF"/>
            </w:tcBorders>
            <w:shd w:val="clear" w:color="000000" w:fill="F7F9FB"/>
            <w:noWrap/>
            <w:vAlign w:val="center"/>
          </w:tcPr>
          <w:p w14:paraId="373584D4" w14:textId="77777777" w:rsidR="00584233" w:rsidRPr="00584233" w:rsidRDefault="00584233" w:rsidP="00584233">
            <w:pPr>
              <w:jc w:val="center"/>
              <w:rPr>
                <w:rFonts w:cs="Calibri"/>
                <w:color w:val="000000"/>
                <w:szCs w:val="20"/>
              </w:rPr>
            </w:pPr>
          </w:p>
        </w:tc>
        <w:tc>
          <w:tcPr>
            <w:tcW w:w="3100" w:type="dxa"/>
            <w:tcBorders>
              <w:top w:val="nil"/>
              <w:left w:val="nil"/>
              <w:bottom w:val="single" w:sz="4" w:space="0" w:color="BFBFBF"/>
              <w:right w:val="single" w:sz="4" w:space="0" w:color="BFBFBF"/>
            </w:tcBorders>
            <w:shd w:val="clear" w:color="000000" w:fill="F7F9FB"/>
            <w:noWrap/>
            <w:vAlign w:val="center"/>
          </w:tcPr>
          <w:p w14:paraId="1B358718" w14:textId="77777777" w:rsidR="00584233" w:rsidRPr="00584233" w:rsidRDefault="00584233" w:rsidP="00584233">
            <w:pPr>
              <w:jc w:val="center"/>
              <w:rPr>
                <w:rFonts w:cs="Calibri"/>
                <w:color w:val="000000"/>
                <w:szCs w:val="20"/>
              </w:rPr>
            </w:pPr>
          </w:p>
        </w:tc>
      </w:tr>
    </w:tbl>
    <w:p w14:paraId="3F5B6078" w14:textId="77777777" w:rsidR="003E3C3A" w:rsidRDefault="003E3C3A" w:rsidP="003E3C3A">
      <w:pPr>
        <w:spacing w:line="276" w:lineRule="auto"/>
        <w:outlineLvl w:val="0"/>
        <w:rPr>
          <w:bCs/>
          <w:color w:val="000000" w:themeColor="text1"/>
          <w:sz w:val="28"/>
          <w:szCs w:val="28"/>
        </w:rPr>
      </w:pPr>
    </w:p>
    <w:p w14:paraId="2F90BCDA" w14:textId="77777777" w:rsidR="003E3C3A" w:rsidRDefault="003E3C3A" w:rsidP="003E3C3A">
      <w:pPr>
        <w:spacing w:line="276" w:lineRule="auto"/>
        <w:outlineLvl w:val="0"/>
        <w:rPr>
          <w:bCs/>
          <w:color w:val="000000" w:themeColor="text1"/>
          <w:sz w:val="28"/>
          <w:szCs w:val="28"/>
        </w:rPr>
      </w:pPr>
      <w:r>
        <w:rPr>
          <w:color w:val="000000" w:themeColor="text1"/>
          <w:sz w:val="28"/>
        </w:rPr>
        <w:t>RESSOURCES</w:t>
      </w:r>
    </w:p>
    <w:tbl>
      <w:tblPr>
        <w:tblW w:w="14400" w:type="dxa"/>
        <w:tblLook w:val="04A0" w:firstRow="1" w:lastRow="0" w:firstColumn="1" w:lastColumn="0" w:noHBand="0" w:noVBand="1"/>
      </w:tblPr>
      <w:tblGrid>
        <w:gridCol w:w="1814"/>
        <w:gridCol w:w="12586"/>
      </w:tblGrid>
      <w:tr w:rsidR="003E3C3A" w:rsidRPr="00584233" w14:paraId="56BF82D7" w14:textId="77777777" w:rsidTr="003E3C3A">
        <w:trPr>
          <w:trHeight w:val="864"/>
        </w:trPr>
        <w:tc>
          <w:tcPr>
            <w:tcW w:w="1705" w:type="dxa"/>
            <w:tcBorders>
              <w:top w:val="single" w:sz="24" w:space="0" w:color="BFBFBF" w:themeColor="background1" w:themeShade="BF"/>
              <w:left w:val="single" w:sz="4" w:space="0" w:color="BFBFBF"/>
              <w:bottom w:val="single" w:sz="4" w:space="0" w:color="BFBFBF"/>
              <w:right w:val="single" w:sz="4" w:space="0" w:color="BFBFBF"/>
            </w:tcBorders>
            <w:shd w:val="clear" w:color="000000" w:fill="DFE9AB"/>
            <w:vAlign w:val="center"/>
            <w:hideMark/>
          </w:tcPr>
          <w:p w14:paraId="5EA9C831" w14:textId="77777777" w:rsidR="003E3C3A" w:rsidRPr="00584233" w:rsidRDefault="003E3C3A" w:rsidP="0062041A">
            <w:pPr>
              <w:rPr>
                <w:rFonts w:cs="Calibri"/>
                <w:color w:val="000000"/>
                <w:sz w:val="24"/>
              </w:rPr>
            </w:pPr>
            <w:r>
              <w:rPr>
                <w:color w:val="000000"/>
                <w:sz w:val="24"/>
              </w:rPr>
              <w:t>ÉQUIPE DE PROJET</w:t>
            </w:r>
          </w:p>
        </w:tc>
        <w:tc>
          <w:tcPr>
            <w:tcW w:w="1269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3271E734" w14:textId="77777777" w:rsidR="003E3C3A" w:rsidRPr="009C3C7B" w:rsidRDefault="003E3C3A" w:rsidP="0062041A">
            <w:pPr>
              <w:rPr>
                <w:rFonts w:cs="Calibri"/>
                <w:color w:val="000000"/>
                <w:sz w:val="21"/>
                <w:szCs w:val="21"/>
              </w:rPr>
            </w:pPr>
            <w:r>
              <w:rPr>
                <w:color w:val="000000"/>
                <w:sz w:val="21"/>
              </w:rPr>
              <w:t> </w:t>
            </w:r>
          </w:p>
        </w:tc>
      </w:tr>
      <w:tr w:rsidR="003E3C3A" w:rsidRPr="00584233" w14:paraId="34103F61" w14:textId="77777777" w:rsidTr="003E3C3A">
        <w:trPr>
          <w:trHeight w:val="864"/>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0C0B60DA" w14:textId="77777777" w:rsidR="003E3C3A" w:rsidRPr="00584233" w:rsidRDefault="003E3C3A" w:rsidP="0062041A">
            <w:pPr>
              <w:rPr>
                <w:rFonts w:cs="Calibri"/>
                <w:color w:val="000000"/>
                <w:sz w:val="24"/>
              </w:rPr>
            </w:pPr>
            <w:r>
              <w:rPr>
                <w:color w:val="000000"/>
                <w:sz w:val="24"/>
              </w:rPr>
              <w:t>RESSOURCES D'ASSISTANCE</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2B8F5081" w14:textId="77777777" w:rsidR="003E3C3A" w:rsidRPr="009C3C7B" w:rsidRDefault="003E3C3A" w:rsidP="0062041A">
            <w:pPr>
              <w:rPr>
                <w:rFonts w:cs="Calibri"/>
                <w:color w:val="000000"/>
                <w:sz w:val="21"/>
                <w:szCs w:val="21"/>
              </w:rPr>
            </w:pPr>
            <w:r>
              <w:rPr>
                <w:color w:val="000000"/>
                <w:sz w:val="21"/>
              </w:rPr>
              <w:t> </w:t>
            </w:r>
          </w:p>
        </w:tc>
      </w:tr>
      <w:tr w:rsidR="003E3C3A" w:rsidRPr="00584233" w14:paraId="4785E717" w14:textId="77777777" w:rsidTr="003E3C3A">
        <w:trPr>
          <w:trHeight w:val="864"/>
        </w:trPr>
        <w:tc>
          <w:tcPr>
            <w:tcW w:w="1705" w:type="dxa"/>
            <w:tcBorders>
              <w:top w:val="nil"/>
              <w:left w:val="single" w:sz="4" w:space="0" w:color="BFBFBF"/>
              <w:bottom w:val="single" w:sz="4" w:space="0" w:color="BFBFBF"/>
              <w:right w:val="single" w:sz="4" w:space="0" w:color="BFBFBF"/>
            </w:tcBorders>
            <w:shd w:val="clear" w:color="000000" w:fill="DFE9AB"/>
            <w:vAlign w:val="center"/>
            <w:hideMark/>
          </w:tcPr>
          <w:p w14:paraId="6E5C2FE5" w14:textId="77777777" w:rsidR="003E3C3A" w:rsidRPr="00584233" w:rsidRDefault="003E3C3A" w:rsidP="0062041A">
            <w:pPr>
              <w:rPr>
                <w:rFonts w:cs="Calibri"/>
                <w:color w:val="000000"/>
                <w:sz w:val="24"/>
              </w:rPr>
            </w:pPr>
            <w:r>
              <w:rPr>
                <w:color w:val="000000"/>
                <w:sz w:val="24"/>
              </w:rPr>
              <w:t>BESOINS PARTICULIERS</w:t>
            </w:r>
          </w:p>
        </w:tc>
        <w:tc>
          <w:tcPr>
            <w:tcW w:w="12695" w:type="dxa"/>
            <w:tcBorders>
              <w:top w:val="single" w:sz="4" w:space="0" w:color="BFBFBF"/>
              <w:left w:val="nil"/>
              <w:bottom w:val="single" w:sz="4" w:space="0" w:color="BFBFBF"/>
              <w:right w:val="single" w:sz="4" w:space="0" w:color="BFBFBF"/>
            </w:tcBorders>
            <w:shd w:val="clear" w:color="000000" w:fill="FFFFFF"/>
            <w:vAlign w:val="center"/>
            <w:hideMark/>
          </w:tcPr>
          <w:p w14:paraId="61A66537" w14:textId="77777777" w:rsidR="003E3C3A" w:rsidRPr="009C3C7B" w:rsidRDefault="003E3C3A" w:rsidP="0062041A">
            <w:pPr>
              <w:rPr>
                <w:rFonts w:cs="Calibri"/>
                <w:color w:val="000000"/>
                <w:sz w:val="21"/>
                <w:szCs w:val="21"/>
              </w:rPr>
            </w:pPr>
            <w:r>
              <w:rPr>
                <w:color w:val="000000"/>
                <w:sz w:val="21"/>
              </w:rPr>
              <w:t> </w:t>
            </w:r>
          </w:p>
        </w:tc>
      </w:tr>
    </w:tbl>
    <w:p w14:paraId="76FF3DB6" w14:textId="77777777" w:rsidR="003E3C3A" w:rsidRDefault="003E3C3A" w:rsidP="003E3C3A">
      <w:pPr>
        <w:spacing w:line="276" w:lineRule="auto"/>
        <w:outlineLvl w:val="0"/>
        <w:rPr>
          <w:bCs/>
          <w:color w:val="000000" w:themeColor="text1"/>
          <w:sz w:val="28"/>
          <w:szCs w:val="28"/>
        </w:rPr>
      </w:pPr>
    </w:p>
    <w:p w14:paraId="01AE2496" w14:textId="77777777" w:rsidR="00C1315E" w:rsidRDefault="00C1315E" w:rsidP="00584233">
      <w:pPr>
        <w:spacing w:line="276" w:lineRule="auto"/>
        <w:outlineLvl w:val="0"/>
        <w:rPr>
          <w:bCs/>
          <w:color w:val="000000" w:themeColor="text1"/>
          <w:sz w:val="28"/>
          <w:szCs w:val="28"/>
        </w:rPr>
        <w:sectPr w:rsidR="00C1315E" w:rsidSect="00F321DB">
          <w:pgSz w:w="15840" w:h="12240" w:orient="landscape"/>
          <w:pgMar w:top="459" w:right="720" w:bottom="189" w:left="576" w:header="720" w:footer="518" w:gutter="0"/>
          <w:cols w:space="720"/>
          <w:titlePg/>
          <w:docGrid w:linePitch="360"/>
        </w:sectPr>
      </w:pPr>
    </w:p>
    <w:p w14:paraId="17F691CD" w14:textId="77777777" w:rsidR="00584233" w:rsidRDefault="00584233" w:rsidP="00584233">
      <w:pPr>
        <w:spacing w:line="276" w:lineRule="auto"/>
        <w:outlineLvl w:val="0"/>
        <w:rPr>
          <w:bCs/>
          <w:color w:val="000000" w:themeColor="text1"/>
          <w:sz w:val="28"/>
          <w:szCs w:val="28"/>
        </w:rPr>
      </w:pPr>
    </w:p>
    <w:p w14:paraId="69442529" w14:textId="77777777" w:rsidR="00584233" w:rsidRDefault="00584233" w:rsidP="00584233">
      <w:pPr>
        <w:spacing w:line="276" w:lineRule="auto"/>
        <w:outlineLvl w:val="0"/>
        <w:rPr>
          <w:bCs/>
          <w:color w:val="000000" w:themeColor="text1"/>
          <w:sz w:val="28"/>
          <w:szCs w:val="28"/>
        </w:rPr>
      </w:pPr>
      <w:r>
        <w:rPr>
          <w:color w:val="000000" w:themeColor="text1"/>
          <w:sz w:val="28"/>
        </w:rPr>
        <w:t>COÛTS</w:t>
      </w:r>
    </w:p>
    <w:tbl>
      <w:tblPr>
        <w:tblW w:w="14400" w:type="dxa"/>
        <w:tblLook w:val="04A0" w:firstRow="1" w:lastRow="0" w:firstColumn="1" w:lastColumn="0" w:noHBand="0" w:noVBand="1"/>
      </w:tblPr>
      <w:tblGrid>
        <w:gridCol w:w="1705"/>
        <w:gridCol w:w="630"/>
        <w:gridCol w:w="3625"/>
        <w:gridCol w:w="3035"/>
        <w:gridCol w:w="1530"/>
        <w:gridCol w:w="1440"/>
        <w:gridCol w:w="2435"/>
      </w:tblGrid>
      <w:tr w:rsidR="00E1117B" w:rsidRPr="00584233" w14:paraId="40344127" w14:textId="77777777" w:rsidTr="003E3C3A">
        <w:trPr>
          <w:trHeight w:val="432"/>
        </w:trPr>
        <w:tc>
          <w:tcPr>
            <w:tcW w:w="1705" w:type="dxa"/>
            <w:tcBorders>
              <w:top w:val="single" w:sz="24" w:space="0" w:color="BFBFBF" w:themeColor="background1" w:themeShade="BF"/>
              <w:left w:val="single" w:sz="4" w:space="0" w:color="BFBFBF"/>
              <w:bottom w:val="single" w:sz="4" w:space="0" w:color="BFBFBF"/>
              <w:right w:val="double" w:sz="6" w:space="0" w:color="BFBFBF"/>
            </w:tcBorders>
            <w:shd w:val="clear" w:color="000000" w:fill="D6DCE4"/>
            <w:vAlign w:val="center"/>
            <w:hideMark/>
          </w:tcPr>
          <w:p w14:paraId="76527EDE" w14:textId="77777777" w:rsidR="00584233" w:rsidRPr="00584233" w:rsidRDefault="00584233" w:rsidP="00584233">
            <w:pPr>
              <w:rPr>
                <w:rFonts w:cs="Calibri"/>
                <w:b/>
                <w:bCs/>
                <w:color w:val="000000"/>
                <w:sz w:val="18"/>
                <w:szCs w:val="18"/>
              </w:rPr>
            </w:pPr>
            <w:r>
              <w:rPr>
                <w:b/>
                <w:color w:val="000000"/>
                <w:sz w:val="18"/>
              </w:rPr>
              <w:t>TYPE DE COÛT</w:t>
            </w:r>
          </w:p>
        </w:tc>
        <w:tc>
          <w:tcPr>
            <w:tcW w:w="7290" w:type="dxa"/>
            <w:gridSpan w:val="3"/>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55D9F6D8" w14:textId="77777777" w:rsidR="00584233" w:rsidRPr="00584233" w:rsidRDefault="00584233" w:rsidP="00584233">
            <w:pPr>
              <w:rPr>
                <w:rFonts w:cs="Calibri"/>
                <w:b/>
                <w:bCs/>
                <w:color w:val="000000"/>
                <w:sz w:val="18"/>
                <w:szCs w:val="18"/>
              </w:rPr>
            </w:pPr>
            <w:r>
              <w:rPr>
                <w:b/>
                <w:color w:val="000000"/>
                <w:sz w:val="18"/>
              </w:rPr>
              <w:t>NOMS DU FOURNISSEUR/DE LA MAIN-D’ŒUVRE</w:t>
            </w:r>
          </w:p>
        </w:tc>
        <w:tc>
          <w:tcPr>
            <w:tcW w:w="153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25DFA166" w14:textId="77777777" w:rsidR="00584233" w:rsidRPr="00584233" w:rsidRDefault="00584233" w:rsidP="00584233">
            <w:pPr>
              <w:jc w:val="center"/>
              <w:rPr>
                <w:rFonts w:cs="Calibri"/>
                <w:b/>
                <w:bCs/>
                <w:color w:val="000000"/>
                <w:sz w:val="18"/>
                <w:szCs w:val="18"/>
              </w:rPr>
            </w:pPr>
            <w:r>
              <w:rPr>
                <w:b/>
                <w:color w:val="000000"/>
                <w:sz w:val="18"/>
              </w:rPr>
              <w:t>TARIF</w:t>
            </w:r>
          </w:p>
        </w:tc>
        <w:tc>
          <w:tcPr>
            <w:tcW w:w="1440" w:type="dxa"/>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0F3F933C" w14:textId="77777777" w:rsidR="00584233" w:rsidRPr="00584233" w:rsidRDefault="00584233" w:rsidP="00584233">
            <w:pPr>
              <w:jc w:val="center"/>
              <w:rPr>
                <w:rFonts w:cs="Calibri"/>
                <w:b/>
                <w:bCs/>
                <w:color w:val="000000"/>
                <w:sz w:val="18"/>
                <w:szCs w:val="18"/>
              </w:rPr>
            </w:pPr>
            <w:r>
              <w:rPr>
                <w:b/>
                <w:color w:val="000000"/>
                <w:sz w:val="18"/>
              </w:rPr>
              <w:t>QTÉ</w:t>
            </w:r>
          </w:p>
        </w:tc>
        <w:tc>
          <w:tcPr>
            <w:tcW w:w="2435" w:type="dxa"/>
            <w:tcBorders>
              <w:top w:val="single" w:sz="24" w:space="0" w:color="BFBFBF" w:themeColor="background1" w:themeShade="BF"/>
              <w:left w:val="nil"/>
              <w:bottom w:val="single" w:sz="4" w:space="0" w:color="BFBFBF"/>
              <w:right w:val="single" w:sz="4" w:space="0" w:color="BFBFBF"/>
            </w:tcBorders>
            <w:shd w:val="clear" w:color="000000" w:fill="D6DCE4"/>
            <w:vAlign w:val="center"/>
            <w:hideMark/>
          </w:tcPr>
          <w:p w14:paraId="15001BB9" w14:textId="77777777" w:rsidR="00584233" w:rsidRPr="00584233" w:rsidRDefault="00584233" w:rsidP="00584233">
            <w:pPr>
              <w:jc w:val="center"/>
              <w:rPr>
                <w:rFonts w:cs="Calibri"/>
                <w:b/>
                <w:bCs/>
                <w:color w:val="000000"/>
                <w:sz w:val="18"/>
                <w:szCs w:val="18"/>
              </w:rPr>
            </w:pPr>
            <w:r>
              <w:rPr>
                <w:b/>
                <w:color w:val="000000"/>
                <w:sz w:val="18"/>
              </w:rPr>
              <w:t>MONTANT</w:t>
            </w:r>
          </w:p>
        </w:tc>
      </w:tr>
      <w:tr w:rsidR="00584233" w:rsidRPr="00584233" w14:paraId="7040D79C" w14:textId="77777777" w:rsidTr="003E3C3A">
        <w:trPr>
          <w:trHeight w:val="504"/>
        </w:trPr>
        <w:tc>
          <w:tcPr>
            <w:tcW w:w="1705" w:type="dxa"/>
            <w:tcBorders>
              <w:top w:val="nil"/>
              <w:left w:val="single" w:sz="4" w:space="0" w:color="BFBFBF"/>
              <w:bottom w:val="single" w:sz="4" w:space="0" w:color="BFBFBF"/>
              <w:right w:val="double" w:sz="6" w:space="0" w:color="BFBFBF"/>
            </w:tcBorders>
            <w:shd w:val="clear" w:color="000000" w:fill="EAEEF3"/>
            <w:vAlign w:val="center"/>
            <w:hideMark/>
          </w:tcPr>
          <w:p w14:paraId="2FB450CE" w14:textId="77777777" w:rsidR="00584233" w:rsidRPr="00A15151" w:rsidRDefault="00584233" w:rsidP="00584233">
            <w:pPr>
              <w:rPr>
                <w:rFonts w:cs="Calibri"/>
                <w:b/>
                <w:bCs/>
                <w:color w:val="000000"/>
                <w:sz w:val="22"/>
                <w:szCs w:val="22"/>
              </w:rPr>
            </w:pPr>
            <w:r>
              <w:rPr>
                <w:b/>
                <w:color w:val="000000"/>
                <w:sz w:val="22"/>
              </w:rPr>
              <w:t>Main-d’œuvre</w:t>
            </w:r>
          </w:p>
        </w:tc>
        <w:tc>
          <w:tcPr>
            <w:tcW w:w="7290" w:type="dxa"/>
            <w:gridSpan w:val="3"/>
            <w:tcBorders>
              <w:top w:val="single" w:sz="4" w:space="0" w:color="BFBFBF"/>
              <w:left w:val="nil"/>
              <w:bottom w:val="single" w:sz="4" w:space="0" w:color="BFBFBF"/>
              <w:right w:val="single" w:sz="4" w:space="0" w:color="BFBFBF"/>
            </w:tcBorders>
            <w:shd w:val="clear" w:color="auto" w:fill="auto"/>
            <w:vAlign w:val="center"/>
            <w:hideMark/>
          </w:tcPr>
          <w:p w14:paraId="338CCE4C"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3BD2FCD2" w14:textId="77777777" w:rsidR="00584233" w:rsidRPr="00A15151" w:rsidRDefault="00584233" w:rsidP="00584233">
            <w:pPr>
              <w:jc w:val="center"/>
              <w:rPr>
                <w:rFonts w:cs="Calibri"/>
                <w:color w:val="000000"/>
                <w:sz w:val="22"/>
                <w:szCs w:val="22"/>
              </w:rPr>
            </w:pPr>
            <w:r>
              <w:rPr>
                <w:color w:val="000000"/>
                <w:sz w:val="22"/>
              </w:rPr>
              <w:t>150,00 $</w:t>
            </w:r>
          </w:p>
        </w:tc>
        <w:tc>
          <w:tcPr>
            <w:tcW w:w="1440" w:type="dxa"/>
            <w:tcBorders>
              <w:top w:val="nil"/>
              <w:left w:val="nil"/>
              <w:bottom w:val="single" w:sz="4" w:space="0" w:color="BFBFBF"/>
              <w:right w:val="double" w:sz="6" w:space="0" w:color="BFBFBF"/>
            </w:tcBorders>
            <w:shd w:val="clear" w:color="000000" w:fill="F9F9F9"/>
            <w:vAlign w:val="center"/>
            <w:hideMark/>
          </w:tcPr>
          <w:p w14:paraId="2839DB82" w14:textId="77777777" w:rsidR="00584233" w:rsidRPr="00A15151" w:rsidRDefault="00584233" w:rsidP="00584233">
            <w:pPr>
              <w:jc w:val="center"/>
              <w:rPr>
                <w:rFonts w:cs="Calibri"/>
                <w:color w:val="000000"/>
                <w:sz w:val="22"/>
                <w:szCs w:val="22"/>
              </w:rPr>
            </w:pPr>
            <w:r>
              <w:rPr>
                <w:color w:val="000000"/>
                <w:sz w:val="22"/>
              </w:rPr>
              <w:t>200</w:t>
            </w:r>
          </w:p>
        </w:tc>
        <w:tc>
          <w:tcPr>
            <w:tcW w:w="2435" w:type="dxa"/>
            <w:tcBorders>
              <w:top w:val="nil"/>
              <w:left w:val="nil"/>
              <w:bottom w:val="single" w:sz="4" w:space="0" w:color="BFBFBF"/>
              <w:right w:val="single" w:sz="4" w:space="0" w:color="BFBFBF"/>
            </w:tcBorders>
            <w:shd w:val="clear" w:color="000000" w:fill="F7F9FB"/>
            <w:noWrap/>
            <w:vAlign w:val="center"/>
            <w:hideMark/>
          </w:tcPr>
          <w:p w14:paraId="4EA6CE30" w14:textId="26CD80A5" w:rsidR="00584233" w:rsidRPr="00A15151" w:rsidRDefault="00584233" w:rsidP="00584233">
            <w:pPr>
              <w:rPr>
                <w:rFonts w:cs="Calibri"/>
                <w:color w:val="000000"/>
                <w:sz w:val="22"/>
                <w:szCs w:val="22"/>
              </w:rPr>
            </w:pPr>
            <w:r>
              <w:rPr>
                <w:color w:val="000000"/>
                <w:sz w:val="22"/>
              </w:rPr>
              <w:t xml:space="preserve"> 30 000,00 $ </w:t>
            </w:r>
          </w:p>
        </w:tc>
      </w:tr>
      <w:tr w:rsidR="00584233" w:rsidRPr="00584233" w14:paraId="36B2B822" w14:textId="77777777" w:rsidTr="003E3C3A">
        <w:trPr>
          <w:trHeight w:val="504"/>
        </w:trPr>
        <w:tc>
          <w:tcPr>
            <w:tcW w:w="1705" w:type="dxa"/>
            <w:tcBorders>
              <w:top w:val="nil"/>
              <w:left w:val="single" w:sz="4" w:space="0" w:color="BFBFBF"/>
              <w:bottom w:val="single" w:sz="4" w:space="0" w:color="BFBFBF"/>
              <w:right w:val="double" w:sz="6" w:space="0" w:color="BFBFBF"/>
            </w:tcBorders>
            <w:shd w:val="clear" w:color="000000" w:fill="EAEEF3"/>
            <w:vAlign w:val="center"/>
            <w:hideMark/>
          </w:tcPr>
          <w:p w14:paraId="029C6327" w14:textId="77777777" w:rsidR="00584233" w:rsidRPr="00A15151" w:rsidRDefault="00584233" w:rsidP="00584233">
            <w:pPr>
              <w:rPr>
                <w:rFonts w:cs="Calibri"/>
                <w:b/>
                <w:bCs/>
                <w:color w:val="000000"/>
                <w:sz w:val="22"/>
                <w:szCs w:val="22"/>
              </w:rPr>
            </w:pPr>
            <w:r>
              <w:rPr>
                <w:b/>
                <w:color w:val="000000"/>
                <w:sz w:val="22"/>
              </w:rPr>
              <w:t>Main-d’œuvre</w:t>
            </w:r>
          </w:p>
        </w:tc>
        <w:tc>
          <w:tcPr>
            <w:tcW w:w="7290" w:type="dxa"/>
            <w:gridSpan w:val="3"/>
            <w:tcBorders>
              <w:top w:val="single" w:sz="4" w:space="0" w:color="BFBFBF"/>
              <w:left w:val="nil"/>
              <w:bottom w:val="single" w:sz="4" w:space="0" w:color="BFBFBF"/>
              <w:right w:val="single" w:sz="4" w:space="0" w:color="BFBFBF"/>
            </w:tcBorders>
            <w:shd w:val="clear" w:color="auto" w:fill="auto"/>
            <w:vAlign w:val="center"/>
            <w:hideMark/>
          </w:tcPr>
          <w:p w14:paraId="44947CCD"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0F848FB5" w14:textId="77777777" w:rsidR="00584233" w:rsidRPr="00A15151" w:rsidRDefault="00584233" w:rsidP="00584233">
            <w:pPr>
              <w:jc w:val="center"/>
              <w:rPr>
                <w:rFonts w:cs="Calibri"/>
                <w:color w:val="000000"/>
                <w:sz w:val="22"/>
                <w:szCs w:val="22"/>
              </w:rPr>
            </w:pPr>
            <w:r>
              <w:rPr>
                <w:color w:val="000000"/>
                <w:sz w:val="22"/>
              </w:rPr>
              <w:t>200,00 $</w:t>
            </w:r>
          </w:p>
        </w:tc>
        <w:tc>
          <w:tcPr>
            <w:tcW w:w="1440" w:type="dxa"/>
            <w:tcBorders>
              <w:top w:val="nil"/>
              <w:left w:val="nil"/>
              <w:bottom w:val="single" w:sz="4" w:space="0" w:color="BFBFBF"/>
              <w:right w:val="double" w:sz="6" w:space="0" w:color="BFBFBF"/>
            </w:tcBorders>
            <w:shd w:val="clear" w:color="000000" w:fill="F9F9F9"/>
            <w:vAlign w:val="center"/>
            <w:hideMark/>
          </w:tcPr>
          <w:p w14:paraId="6B89C4F4" w14:textId="77777777" w:rsidR="00584233" w:rsidRPr="00A15151" w:rsidRDefault="00584233" w:rsidP="00584233">
            <w:pPr>
              <w:jc w:val="center"/>
              <w:rPr>
                <w:rFonts w:cs="Calibri"/>
                <w:color w:val="000000"/>
                <w:sz w:val="22"/>
                <w:szCs w:val="22"/>
              </w:rPr>
            </w:pPr>
            <w:r>
              <w:rPr>
                <w:color w:val="000000"/>
                <w:sz w:val="22"/>
              </w:rPr>
              <w:t>100</w:t>
            </w:r>
          </w:p>
        </w:tc>
        <w:tc>
          <w:tcPr>
            <w:tcW w:w="2435" w:type="dxa"/>
            <w:tcBorders>
              <w:top w:val="nil"/>
              <w:left w:val="nil"/>
              <w:bottom w:val="single" w:sz="4" w:space="0" w:color="BFBFBF"/>
              <w:right w:val="single" w:sz="4" w:space="0" w:color="BFBFBF"/>
            </w:tcBorders>
            <w:shd w:val="clear" w:color="000000" w:fill="F7F9FB"/>
            <w:noWrap/>
            <w:vAlign w:val="center"/>
            <w:hideMark/>
          </w:tcPr>
          <w:p w14:paraId="1F55B94E" w14:textId="6677CC66" w:rsidR="00584233" w:rsidRPr="00A15151" w:rsidRDefault="00584233" w:rsidP="00584233">
            <w:pPr>
              <w:rPr>
                <w:rFonts w:cs="Calibri"/>
                <w:color w:val="000000"/>
                <w:sz w:val="22"/>
                <w:szCs w:val="22"/>
              </w:rPr>
            </w:pPr>
            <w:r>
              <w:rPr>
                <w:color w:val="000000"/>
                <w:sz w:val="22"/>
              </w:rPr>
              <w:t xml:space="preserve"> 20 000,00 $ </w:t>
            </w:r>
          </w:p>
        </w:tc>
      </w:tr>
      <w:tr w:rsidR="00584233" w:rsidRPr="00584233" w14:paraId="2373FE78" w14:textId="77777777" w:rsidTr="003E3C3A">
        <w:trPr>
          <w:trHeight w:val="504"/>
        </w:trPr>
        <w:tc>
          <w:tcPr>
            <w:tcW w:w="1705" w:type="dxa"/>
            <w:tcBorders>
              <w:top w:val="nil"/>
              <w:left w:val="single" w:sz="4" w:space="0" w:color="BFBFBF"/>
              <w:bottom w:val="single" w:sz="4" w:space="0" w:color="BFBFBF"/>
              <w:right w:val="double" w:sz="6" w:space="0" w:color="BFBFBF"/>
            </w:tcBorders>
            <w:shd w:val="clear" w:color="000000" w:fill="EAEEF3"/>
            <w:vAlign w:val="center"/>
            <w:hideMark/>
          </w:tcPr>
          <w:p w14:paraId="014EBF2E" w14:textId="77777777" w:rsidR="00584233" w:rsidRPr="00A15151" w:rsidRDefault="00584233" w:rsidP="00584233">
            <w:pPr>
              <w:rPr>
                <w:rFonts w:cs="Calibri"/>
                <w:b/>
                <w:bCs/>
                <w:color w:val="000000"/>
                <w:sz w:val="22"/>
                <w:szCs w:val="22"/>
              </w:rPr>
            </w:pPr>
            <w:r>
              <w:rPr>
                <w:b/>
                <w:color w:val="000000"/>
                <w:sz w:val="22"/>
              </w:rPr>
              <w:t>Main-d’œuvre</w:t>
            </w:r>
          </w:p>
        </w:tc>
        <w:tc>
          <w:tcPr>
            <w:tcW w:w="7290" w:type="dxa"/>
            <w:gridSpan w:val="3"/>
            <w:tcBorders>
              <w:top w:val="single" w:sz="4" w:space="0" w:color="BFBFBF"/>
              <w:left w:val="nil"/>
              <w:bottom w:val="single" w:sz="4" w:space="0" w:color="BFBFBF"/>
              <w:right w:val="single" w:sz="4" w:space="0" w:color="BFBFBF"/>
            </w:tcBorders>
            <w:shd w:val="clear" w:color="auto" w:fill="auto"/>
            <w:vAlign w:val="center"/>
            <w:hideMark/>
          </w:tcPr>
          <w:p w14:paraId="4508FE7C"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0517AC6D" w14:textId="77777777" w:rsidR="00584233" w:rsidRPr="00A15151" w:rsidRDefault="00584233" w:rsidP="00584233">
            <w:pPr>
              <w:jc w:val="center"/>
              <w:rPr>
                <w:rFonts w:cs="Calibri"/>
                <w:color w:val="000000"/>
                <w:sz w:val="22"/>
                <w:szCs w:val="22"/>
              </w:rPr>
            </w:pPr>
            <w:r>
              <w:rPr>
                <w:color w:val="000000"/>
                <w:sz w:val="22"/>
              </w:rPr>
              <w:t>350,00 $</w:t>
            </w:r>
          </w:p>
        </w:tc>
        <w:tc>
          <w:tcPr>
            <w:tcW w:w="1440" w:type="dxa"/>
            <w:tcBorders>
              <w:top w:val="nil"/>
              <w:left w:val="nil"/>
              <w:bottom w:val="single" w:sz="4" w:space="0" w:color="BFBFBF"/>
              <w:right w:val="double" w:sz="6" w:space="0" w:color="BFBFBF"/>
            </w:tcBorders>
            <w:shd w:val="clear" w:color="000000" w:fill="F9F9F9"/>
            <w:vAlign w:val="center"/>
            <w:hideMark/>
          </w:tcPr>
          <w:p w14:paraId="783E7436" w14:textId="77777777" w:rsidR="00584233" w:rsidRPr="00A15151" w:rsidRDefault="00584233" w:rsidP="00584233">
            <w:pPr>
              <w:jc w:val="center"/>
              <w:rPr>
                <w:rFonts w:cs="Calibri"/>
                <w:color w:val="000000"/>
                <w:sz w:val="22"/>
                <w:szCs w:val="22"/>
              </w:rPr>
            </w:pPr>
            <w:r>
              <w:rPr>
                <w:color w:val="000000"/>
                <w:sz w:val="22"/>
              </w:rPr>
              <w:t>50</w:t>
            </w:r>
          </w:p>
        </w:tc>
        <w:tc>
          <w:tcPr>
            <w:tcW w:w="2435" w:type="dxa"/>
            <w:tcBorders>
              <w:top w:val="nil"/>
              <w:left w:val="nil"/>
              <w:bottom w:val="single" w:sz="4" w:space="0" w:color="BFBFBF"/>
              <w:right w:val="single" w:sz="4" w:space="0" w:color="BFBFBF"/>
            </w:tcBorders>
            <w:shd w:val="clear" w:color="000000" w:fill="F7F9FB"/>
            <w:noWrap/>
            <w:vAlign w:val="center"/>
            <w:hideMark/>
          </w:tcPr>
          <w:p w14:paraId="0EFD38AD" w14:textId="0B3972A7" w:rsidR="00584233" w:rsidRPr="00A15151" w:rsidRDefault="00584233" w:rsidP="00584233">
            <w:pPr>
              <w:rPr>
                <w:rFonts w:cs="Calibri"/>
                <w:color w:val="000000"/>
                <w:sz w:val="22"/>
                <w:szCs w:val="22"/>
              </w:rPr>
            </w:pPr>
            <w:r>
              <w:rPr>
                <w:color w:val="000000"/>
                <w:sz w:val="22"/>
              </w:rPr>
              <w:t xml:space="preserve"> 17 500,00 $ </w:t>
            </w:r>
          </w:p>
        </w:tc>
      </w:tr>
      <w:tr w:rsidR="00584233" w:rsidRPr="00584233" w14:paraId="7320BD50" w14:textId="77777777" w:rsidTr="003E3C3A">
        <w:trPr>
          <w:trHeight w:val="504"/>
        </w:trPr>
        <w:tc>
          <w:tcPr>
            <w:tcW w:w="1705" w:type="dxa"/>
            <w:tcBorders>
              <w:top w:val="nil"/>
              <w:left w:val="single" w:sz="4" w:space="0" w:color="BFBFBF"/>
              <w:bottom w:val="single" w:sz="4" w:space="0" w:color="BFBFBF"/>
              <w:right w:val="double" w:sz="6" w:space="0" w:color="BFBFBF"/>
            </w:tcBorders>
            <w:shd w:val="clear" w:color="000000" w:fill="EAEEF3"/>
            <w:vAlign w:val="center"/>
            <w:hideMark/>
          </w:tcPr>
          <w:p w14:paraId="33F60F38" w14:textId="77777777" w:rsidR="00584233" w:rsidRPr="00A15151" w:rsidRDefault="00584233" w:rsidP="00584233">
            <w:pPr>
              <w:rPr>
                <w:rFonts w:cs="Calibri"/>
                <w:b/>
                <w:bCs/>
                <w:color w:val="000000"/>
                <w:sz w:val="22"/>
                <w:szCs w:val="22"/>
              </w:rPr>
            </w:pPr>
            <w:r>
              <w:rPr>
                <w:b/>
                <w:color w:val="000000"/>
                <w:sz w:val="22"/>
              </w:rPr>
              <w:t>Main-d’œuvre</w:t>
            </w:r>
          </w:p>
        </w:tc>
        <w:tc>
          <w:tcPr>
            <w:tcW w:w="7290" w:type="dxa"/>
            <w:gridSpan w:val="3"/>
            <w:tcBorders>
              <w:top w:val="single" w:sz="4" w:space="0" w:color="BFBFBF"/>
              <w:left w:val="nil"/>
              <w:bottom w:val="single" w:sz="4" w:space="0" w:color="BFBFBF"/>
              <w:right w:val="single" w:sz="4" w:space="0" w:color="BFBFBF"/>
            </w:tcBorders>
            <w:shd w:val="clear" w:color="auto" w:fill="auto"/>
            <w:vAlign w:val="center"/>
            <w:hideMark/>
          </w:tcPr>
          <w:p w14:paraId="01B2B815"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404C9DD9" w14:textId="77777777" w:rsidR="00584233" w:rsidRPr="00A15151" w:rsidRDefault="00584233" w:rsidP="00584233">
            <w:pPr>
              <w:jc w:val="center"/>
              <w:rPr>
                <w:rFonts w:cs="Calibri"/>
                <w:color w:val="000000"/>
                <w:sz w:val="22"/>
                <w:szCs w:val="22"/>
              </w:rPr>
            </w:pPr>
            <w:r>
              <w:rPr>
                <w:color w:val="000000"/>
                <w:sz w:val="22"/>
              </w:rPr>
              <w:t>85 000,00 $</w:t>
            </w:r>
          </w:p>
        </w:tc>
        <w:tc>
          <w:tcPr>
            <w:tcW w:w="1440" w:type="dxa"/>
            <w:tcBorders>
              <w:top w:val="nil"/>
              <w:left w:val="nil"/>
              <w:bottom w:val="single" w:sz="4" w:space="0" w:color="BFBFBF"/>
              <w:right w:val="double" w:sz="6" w:space="0" w:color="BFBFBF"/>
            </w:tcBorders>
            <w:shd w:val="clear" w:color="000000" w:fill="F9F9F9"/>
            <w:vAlign w:val="center"/>
            <w:hideMark/>
          </w:tcPr>
          <w:p w14:paraId="56506BB8"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6641532C" w14:textId="5FBD8F43" w:rsidR="00584233" w:rsidRPr="00A15151" w:rsidRDefault="00584233" w:rsidP="00584233">
            <w:pPr>
              <w:rPr>
                <w:rFonts w:cs="Calibri"/>
                <w:color w:val="000000"/>
                <w:sz w:val="22"/>
                <w:szCs w:val="22"/>
              </w:rPr>
            </w:pPr>
            <w:r>
              <w:rPr>
                <w:color w:val="000000"/>
                <w:sz w:val="22"/>
              </w:rPr>
              <w:t xml:space="preserve"> 85 000,00 $ </w:t>
            </w:r>
          </w:p>
        </w:tc>
      </w:tr>
      <w:tr w:rsidR="00584233" w:rsidRPr="00584233" w14:paraId="1AE6C771" w14:textId="77777777" w:rsidTr="003E3C3A">
        <w:trPr>
          <w:trHeight w:val="504"/>
        </w:trPr>
        <w:tc>
          <w:tcPr>
            <w:tcW w:w="1705" w:type="dxa"/>
            <w:tcBorders>
              <w:top w:val="nil"/>
              <w:left w:val="single" w:sz="4" w:space="0" w:color="BFBFBF"/>
              <w:bottom w:val="single" w:sz="4" w:space="0" w:color="BFBFBF"/>
              <w:right w:val="double" w:sz="6" w:space="0" w:color="BFBFBF"/>
            </w:tcBorders>
            <w:shd w:val="clear" w:color="000000" w:fill="EAEEF3"/>
            <w:vAlign w:val="center"/>
            <w:hideMark/>
          </w:tcPr>
          <w:p w14:paraId="4A0B8958" w14:textId="77777777" w:rsidR="00584233" w:rsidRPr="00A15151" w:rsidRDefault="00584233" w:rsidP="00584233">
            <w:pPr>
              <w:rPr>
                <w:rFonts w:cs="Calibri"/>
                <w:b/>
                <w:bCs/>
                <w:color w:val="000000"/>
                <w:sz w:val="22"/>
                <w:szCs w:val="22"/>
              </w:rPr>
            </w:pPr>
            <w:r>
              <w:rPr>
                <w:b/>
                <w:color w:val="000000"/>
                <w:sz w:val="22"/>
              </w:rPr>
              <w:t>Main-d’œuvre</w:t>
            </w:r>
          </w:p>
        </w:tc>
        <w:tc>
          <w:tcPr>
            <w:tcW w:w="7290" w:type="dxa"/>
            <w:gridSpan w:val="3"/>
            <w:tcBorders>
              <w:top w:val="single" w:sz="4" w:space="0" w:color="BFBFBF"/>
              <w:left w:val="nil"/>
              <w:bottom w:val="single" w:sz="4" w:space="0" w:color="BFBFBF"/>
              <w:right w:val="single" w:sz="4" w:space="0" w:color="BFBFBF"/>
            </w:tcBorders>
            <w:shd w:val="clear" w:color="auto" w:fill="auto"/>
            <w:vAlign w:val="center"/>
            <w:hideMark/>
          </w:tcPr>
          <w:p w14:paraId="37A0C25F"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2D4D8257" w14:textId="77777777" w:rsidR="00584233" w:rsidRPr="00A15151" w:rsidRDefault="00584233" w:rsidP="00584233">
            <w:pPr>
              <w:jc w:val="center"/>
              <w:rPr>
                <w:rFonts w:cs="Calibri"/>
                <w:color w:val="000000"/>
                <w:sz w:val="22"/>
                <w:szCs w:val="22"/>
              </w:rPr>
            </w:pPr>
            <w:r>
              <w:rPr>
                <w:color w:val="000000"/>
                <w:sz w:val="22"/>
              </w:rPr>
              <w:t>4 850,00 $</w:t>
            </w:r>
          </w:p>
        </w:tc>
        <w:tc>
          <w:tcPr>
            <w:tcW w:w="1440" w:type="dxa"/>
            <w:tcBorders>
              <w:top w:val="nil"/>
              <w:left w:val="nil"/>
              <w:bottom w:val="single" w:sz="4" w:space="0" w:color="BFBFBF"/>
              <w:right w:val="double" w:sz="6" w:space="0" w:color="BFBFBF"/>
            </w:tcBorders>
            <w:shd w:val="clear" w:color="000000" w:fill="F9F9F9"/>
            <w:vAlign w:val="center"/>
            <w:hideMark/>
          </w:tcPr>
          <w:p w14:paraId="118E168E" w14:textId="77777777" w:rsidR="00584233" w:rsidRPr="00A15151" w:rsidRDefault="00584233" w:rsidP="00584233">
            <w:pPr>
              <w:jc w:val="center"/>
              <w:rPr>
                <w:rFonts w:cs="Calibri"/>
                <w:color w:val="000000"/>
                <w:sz w:val="22"/>
                <w:szCs w:val="22"/>
              </w:rPr>
            </w:pPr>
            <w:r>
              <w:rPr>
                <w:color w:val="000000"/>
                <w:sz w:val="22"/>
              </w:rPr>
              <w:t>3</w:t>
            </w:r>
          </w:p>
        </w:tc>
        <w:tc>
          <w:tcPr>
            <w:tcW w:w="2435" w:type="dxa"/>
            <w:tcBorders>
              <w:top w:val="nil"/>
              <w:left w:val="nil"/>
              <w:bottom w:val="single" w:sz="4" w:space="0" w:color="BFBFBF"/>
              <w:right w:val="single" w:sz="4" w:space="0" w:color="BFBFBF"/>
            </w:tcBorders>
            <w:shd w:val="clear" w:color="000000" w:fill="F7F9FB"/>
            <w:noWrap/>
            <w:vAlign w:val="center"/>
            <w:hideMark/>
          </w:tcPr>
          <w:p w14:paraId="1303FBFD" w14:textId="7AB8922E" w:rsidR="00584233" w:rsidRPr="00A15151" w:rsidRDefault="00584233" w:rsidP="00584233">
            <w:pPr>
              <w:rPr>
                <w:rFonts w:cs="Calibri"/>
                <w:color w:val="000000"/>
                <w:sz w:val="22"/>
                <w:szCs w:val="22"/>
              </w:rPr>
            </w:pPr>
            <w:r>
              <w:rPr>
                <w:color w:val="000000"/>
                <w:sz w:val="22"/>
              </w:rPr>
              <w:t xml:space="preserve"> 14 550,00 $ </w:t>
            </w:r>
          </w:p>
        </w:tc>
      </w:tr>
      <w:tr w:rsidR="00584233" w:rsidRPr="00584233" w14:paraId="2A85C397" w14:textId="77777777" w:rsidTr="003E3C3A">
        <w:trPr>
          <w:trHeight w:val="504"/>
        </w:trPr>
        <w:tc>
          <w:tcPr>
            <w:tcW w:w="1705" w:type="dxa"/>
            <w:tcBorders>
              <w:top w:val="nil"/>
              <w:left w:val="single" w:sz="4" w:space="0" w:color="BFBFBF"/>
              <w:bottom w:val="single" w:sz="4" w:space="0" w:color="BFBFBF"/>
              <w:right w:val="double" w:sz="6" w:space="0" w:color="BFBFBF"/>
            </w:tcBorders>
            <w:shd w:val="clear" w:color="000000" w:fill="EAEEF3"/>
            <w:vAlign w:val="center"/>
            <w:hideMark/>
          </w:tcPr>
          <w:p w14:paraId="227E0C2D" w14:textId="77777777" w:rsidR="00584233" w:rsidRPr="00A15151" w:rsidRDefault="00584233" w:rsidP="00584233">
            <w:pPr>
              <w:rPr>
                <w:rFonts w:cs="Calibri"/>
                <w:b/>
                <w:bCs/>
                <w:color w:val="000000"/>
                <w:sz w:val="22"/>
                <w:szCs w:val="22"/>
              </w:rPr>
            </w:pPr>
            <w:r>
              <w:rPr>
                <w:b/>
                <w:color w:val="000000"/>
                <w:sz w:val="22"/>
              </w:rPr>
              <w:t>Fournitures</w:t>
            </w:r>
          </w:p>
        </w:tc>
        <w:tc>
          <w:tcPr>
            <w:tcW w:w="7290" w:type="dxa"/>
            <w:gridSpan w:val="3"/>
            <w:tcBorders>
              <w:top w:val="single" w:sz="4" w:space="0" w:color="BFBFBF"/>
              <w:left w:val="nil"/>
              <w:bottom w:val="single" w:sz="4" w:space="0" w:color="BFBFBF"/>
              <w:right w:val="single" w:sz="4" w:space="0" w:color="BFBFBF"/>
            </w:tcBorders>
            <w:shd w:val="clear" w:color="auto" w:fill="auto"/>
            <w:vAlign w:val="center"/>
            <w:hideMark/>
          </w:tcPr>
          <w:p w14:paraId="58A5D0D2" w14:textId="77777777" w:rsidR="00584233" w:rsidRPr="00A15151" w:rsidRDefault="00584233" w:rsidP="00584233">
            <w:pPr>
              <w:rPr>
                <w:rFonts w:cs="Calibri"/>
                <w:color w:val="000000"/>
                <w:sz w:val="22"/>
                <w:szCs w:val="22"/>
              </w:rPr>
            </w:pPr>
            <w:r>
              <w:rPr>
                <w:color w:val="000000"/>
                <w:sz w:val="22"/>
              </w:rPr>
              <w:t> </w:t>
            </w:r>
          </w:p>
        </w:tc>
        <w:tc>
          <w:tcPr>
            <w:tcW w:w="1530" w:type="dxa"/>
            <w:tcBorders>
              <w:top w:val="nil"/>
              <w:left w:val="nil"/>
              <w:bottom w:val="single" w:sz="4" w:space="0" w:color="BFBFBF"/>
              <w:right w:val="single" w:sz="4" w:space="0" w:color="BFBFBF"/>
            </w:tcBorders>
            <w:shd w:val="clear" w:color="000000" w:fill="F9F9F9"/>
            <w:vAlign w:val="center"/>
            <w:hideMark/>
          </w:tcPr>
          <w:p w14:paraId="6C48E426" w14:textId="77777777" w:rsidR="00584233" w:rsidRPr="00A15151" w:rsidRDefault="00584233" w:rsidP="00584233">
            <w:pPr>
              <w:jc w:val="center"/>
              <w:rPr>
                <w:rFonts w:cs="Calibri"/>
                <w:color w:val="000000"/>
                <w:sz w:val="22"/>
                <w:szCs w:val="22"/>
              </w:rPr>
            </w:pPr>
            <w:r>
              <w:rPr>
                <w:color w:val="000000"/>
                <w:sz w:val="22"/>
              </w:rPr>
              <w:t>17 850,00 $</w:t>
            </w:r>
          </w:p>
        </w:tc>
        <w:tc>
          <w:tcPr>
            <w:tcW w:w="1440" w:type="dxa"/>
            <w:tcBorders>
              <w:top w:val="nil"/>
              <w:left w:val="nil"/>
              <w:bottom w:val="single" w:sz="4" w:space="0" w:color="BFBFBF"/>
              <w:right w:val="double" w:sz="6" w:space="0" w:color="BFBFBF"/>
            </w:tcBorders>
            <w:shd w:val="clear" w:color="000000" w:fill="F9F9F9"/>
            <w:vAlign w:val="center"/>
            <w:hideMark/>
          </w:tcPr>
          <w:p w14:paraId="43657A2B" w14:textId="77777777" w:rsidR="00584233" w:rsidRPr="00A15151" w:rsidRDefault="00584233" w:rsidP="00584233">
            <w:pPr>
              <w:jc w:val="center"/>
              <w:rPr>
                <w:rFonts w:cs="Calibri"/>
                <w:color w:val="000000"/>
                <w:sz w:val="22"/>
                <w:szCs w:val="22"/>
              </w:rPr>
            </w:pPr>
            <w:r>
              <w:rPr>
                <w:color w:val="000000"/>
                <w:sz w:val="22"/>
              </w:rPr>
              <w:t>1</w:t>
            </w:r>
          </w:p>
        </w:tc>
        <w:tc>
          <w:tcPr>
            <w:tcW w:w="2435" w:type="dxa"/>
            <w:tcBorders>
              <w:top w:val="nil"/>
              <w:left w:val="nil"/>
              <w:bottom w:val="single" w:sz="4" w:space="0" w:color="BFBFBF"/>
              <w:right w:val="single" w:sz="4" w:space="0" w:color="BFBFBF"/>
            </w:tcBorders>
            <w:shd w:val="clear" w:color="000000" w:fill="F7F9FB"/>
            <w:noWrap/>
            <w:vAlign w:val="center"/>
            <w:hideMark/>
          </w:tcPr>
          <w:p w14:paraId="270CA0E9" w14:textId="3EAB40A7" w:rsidR="00584233" w:rsidRPr="00A15151" w:rsidRDefault="00584233" w:rsidP="00584233">
            <w:pPr>
              <w:rPr>
                <w:rFonts w:cs="Calibri"/>
                <w:color w:val="000000"/>
                <w:sz w:val="22"/>
                <w:szCs w:val="22"/>
              </w:rPr>
            </w:pPr>
            <w:r>
              <w:rPr>
                <w:color w:val="000000"/>
                <w:sz w:val="22"/>
              </w:rPr>
              <w:t xml:space="preserve"> 17 850,00 $ </w:t>
            </w:r>
          </w:p>
        </w:tc>
      </w:tr>
      <w:tr w:rsidR="00584233" w:rsidRPr="00584233" w14:paraId="170657C5" w14:textId="77777777" w:rsidTr="00C1315E">
        <w:trPr>
          <w:trHeight w:val="504"/>
        </w:trPr>
        <w:tc>
          <w:tcPr>
            <w:tcW w:w="2335" w:type="dxa"/>
            <w:gridSpan w:val="2"/>
            <w:tcBorders>
              <w:top w:val="nil"/>
              <w:left w:val="nil"/>
              <w:bottom w:val="nil"/>
              <w:right w:val="nil"/>
            </w:tcBorders>
            <w:shd w:val="clear" w:color="000000" w:fill="FFFFFF"/>
            <w:vAlign w:val="bottom"/>
            <w:hideMark/>
          </w:tcPr>
          <w:p w14:paraId="0A8CA657" w14:textId="77777777" w:rsidR="00584233" w:rsidRPr="00584233" w:rsidRDefault="00584233" w:rsidP="00584233">
            <w:pPr>
              <w:rPr>
                <w:rFonts w:cs="Calibri"/>
                <w:color w:val="000000"/>
                <w:szCs w:val="20"/>
              </w:rPr>
            </w:pPr>
            <w:r>
              <w:rPr>
                <w:color w:val="000000"/>
              </w:rPr>
              <w:t> </w:t>
            </w:r>
          </w:p>
        </w:tc>
        <w:tc>
          <w:tcPr>
            <w:tcW w:w="3625" w:type="dxa"/>
            <w:tcBorders>
              <w:top w:val="nil"/>
              <w:left w:val="nil"/>
              <w:bottom w:val="nil"/>
              <w:right w:val="nil"/>
            </w:tcBorders>
            <w:shd w:val="clear" w:color="000000" w:fill="FFFFFF"/>
            <w:vAlign w:val="bottom"/>
            <w:hideMark/>
          </w:tcPr>
          <w:p w14:paraId="50D60529" w14:textId="77777777" w:rsidR="00584233" w:rsidRPr="00584233" w:rsidRDefault="00584233" w:rsidP="00584233">
            <w:pPr>
              <w:rPr>
                <w:rFonts w:cs="Calibri"/>
                <w:color w:val="000000"/>
                <w:szCs w:val="20"/>
              </w:rPr>
            </w:pPr>
            <w:r>
              <w:rPr>
                <w:color w:val="000000"/>
              </w:rPr>
              <w:t> </w:t>
            </w:r>
          </w:p>
        </w:tc>
        <w:tc>
          <w:tcPr>
            <w:tcW w:w="3035" w:type="dxa"/>
            <w:tcBorders>
              <w:top w:val="nil"/>
              <w:left w:val="nil"/>
              <w:bottom w:val="nil"/>
              <w:right w:val="nil"/>
            </w:tcBorders>
            <w:shd w:val="clear" w:color="000000" w:fill="FFFFFF"/>
            <w:vAlign w:val="bottom"/>
            <w:hideMark/>
          </w:tcPr>
          <w:p w14:paraId="3D90E085" w14:textId="77777777" w:rsidR="00584233" w:rsidRPr="00584233" w:rsidRDefault="00584233" w:rsidP="00584233">
            <w:pPr>
              <w:rPr>
                <w:rFonts w:cs="Calibri"/>
                <w:color w:val="000000"/>
                <w:szCs w:val="20"/>
              </w:rPr>
            </w:pPr>
            <w:r>
              <w:rPr>
                <w:color w:val="000000"/>
              </w:rPr>
              <w:t> </w:t>
            </w:r>
          </w:p>
        </w:tc>
        <w:tc>
          <w:tcPr>
            <w:tcW w:w="2970" w:type="dxa"/>
            <w:gridSpan w:val="2"/>
            <w:tcBorders>
              <w:top w:val="single" w:sz="8" w:space="0" w:color="BFBFBF"/>
              <w:left w:val="nil"/>
              <w:bottom w:val="nil"/>
              <w:right w:val="nil"/>
            </w:tcBorders>
            <w:shd w:val="clear" w:color="000000" w:fill="FFFFFF"/>
            <w:noWrap/>
            <w:vAlign w:val="center"/>
            <w:hideMark/>
          </w:tcPr>
          <w:p w14:paraId="7A0213FF" w14:textId="77777777" w:rsidR="00584233" w:rsidRPr="00584233" w:rsidRDefault="00584233" w:rsidP="00584233">
            <w:pPr>
              <w:jc w:val="right"/>
              <w:rPr>
                <w:rFonts w:cs="Calibri"/>
                <w:color w:val="000000"/>
                <w:szCs w:val="20"/>
              </w:rPr>
            </w:pPr>
            <w:r>
              <w:rPr>
                <w:color w:val="000000"/>
              </w:rPr>
              <w:t>COÛTS TOTAUX</w:t>
            </w:r>
          </w:p>
        </w:tc>
        <w:tc>
          <w:tcPr>
            <w:tcW w:w="2435" w:type="dxa"/>
            <w:tcBorders>
              <w:top w:val="nil"/>
              <w:left w:val="double" w:sz="6" w:space="0" w:color="BFBFBF"/>
              <w:bottom w:val="single" w:sz="8" w:space="0" w:color="BFBFBF"/>
              <w:right w:val="single" w:sz="4" w:space="0" w:color="BFBFBF"/>
            </w:tcBorders>
            <w:shd w:val="clear" w:color="000000" w:fill="EAEEF3"/>
            <w:noWrap/>
            <w:vAlign w:val="center"/>
            <w:hideMark/>
          </w:tcPr>
          <w:p w14:paraId="3CC61AFE" w14:textId="45E8CF78" w:rsidR="00584233" w:rsidRPr="00A15151" w:rsidRDefault="00584233" w:rsidP="00584233">
            <w:pPr>
              <w:rPr>
                <w:rFonts w:cs="Calibri"/>
                <w:color w:val="000000"/>
                <w:sz w:val="22"/>
                <w:szCs w:val="22"/>
              </w:rPr>
            </w:pPr>
            <w:r>
              <w:rPr>
                <w:color w:val="000000"/>
                <w:sz w:val="22"/>
              </w:rPr>
              <w:t xml:space="preserve"> 184 900,00 $ </w:t>
            </w:r>
          </w:p>
        </w:tc>
      </w:tr>
    </w:tbl>
    <w:p w14:paraId="0DEE1B7F" w14:textId="77777777" w:rsidR="008C7282" w:rsidRDefault="008C7282" w:rsidP="00BE5BAF">
      <w:pPr>
        <w:rPr>
          <w:rFonts w:cs="Arial"/>
          <w:b/>
          <w:color w:val="595959" w:themeColor="text1" w:themeTint="A6"/>
          <w:szCs w:val="36"/>
        </w:rPr>
      </w:pPr>
    </w:p>
    <w:p w14:paraId="02A1928F" w14:textId="77777777" w:rsidR="008C7282" w:rsidRDefault="008C7282" w:rsidP="008C7282">
      <w:pPr>
        <w:spacing w:line="276" w:lineRule="auto"/>
        <w:outlineLvl w:val="0"/>
        <w:rPr>
          <w:bCs/>
          <w:color w:val="000000" w:themeColor="text1"/>
          <w:sz w:val="28"/>
          <w:szCs w:val="28"/>
        </w:rPr>
      </w:pPr>
    </w:p>
    <w:p w14:paraId="0B802D01" w14:textId="77777777" w:rsidR="008C7282" w:rsidRDefault="008C7282" w:rsidP="008C7282">
      <w:pPr>
        <w:spacing w:line="276" w:lineRule="auto"/>
        <w:outlineLvl w:val="0"/>
        <w:rPr>
          <w:bCs/>
          <w:color w:val="000000" w:themeColor="text1"/>
          <w:sz w:val="28"/>
          <w:szCs w:val="28"/>
        </w:rPr>
      </w:pPr>
      <w:r>
        <w:rPr>
          <w:color w:val="000000" w:themeColor="text1"/>
          <w:sz w:val="28"/>
        </w:rPr>
        <w:t>BÉNÉFICES ET CLIENTS</w:t>
      </w:r>
    </w:p>
    <w:tbl>
      <w:tblPr>
        <w:tblW w:w="14400" w:type="dxa"/>
        <w:tblLook w:val="04A0" w:firstRow="1" w:lastRow="0" w:firstColumn="1" w:lastColumn="0" w:noHBand="0" w:noVBand="1"/>
      </w:tblPr>
      <w:tblGrid>
        <w:gridCol w:w="1975"/>
        <w:gridCol w:w="12425"/>
      </w:tblGrid>
      <w:tr w:rsidR="008C7282" w:rsidRPr="00E1117B" w14:paraId="6126ED45" w14:textId="77777777" w:rsidTr="0062041A">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4F4B238E" w14:textId="77777777" w:rsidR="008C7282" w:rsidRPr="00E1117B" w:rsidRDefault="008C7282" w:rsidP="0062041A">
            <w:pPr>
              <w:rPr>
                <w:rFonts w:cs="Calibri"/>
                <w:color w:val="000000"/>
                <w:sz w:val="24"/>
              </w:rPr>
            </w:pPr>
            <w:r>
              <w:rPr>
                <w:color w:val="000000"/>
                <w:sz w:val="24"/>
              </w:rPr>
              <w:t>RESPONSABLE DU PROCESSUS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109FE528" w14:textId="77777777" w:rsidR="008C7282" w:rsidRPr="00E1117B" w:rsidRDefault="008C7282" w:rsidP="0062041A">
            <w:pPr>
              <w:rPr>
                <w:rFonts w:cs="Calibri"/>
                <w:color w:val="000000"/>
                <w:szCs w:val="20"/>
              </w:rPr>
            </w:pPr>
            <w:r>
              <w:rPr>
                <w:color w:val="000000"/>
              </w:rPr>
              <w:t> </w:t>
            </w:r>
          </w:p>
        </w:tc>
      </w:tr>
      <w:tr w:rsidR="008C7282" w:rsidRPr="00E1117B" w14:paraId="13C6266C" w14:textId="77777777" w:rsidTr="0062041A">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2D6963AF" w14:textId="77777777" w:rsidR="008C7282" w:rsidRPr="00E1117B" w:rsidRDefault="008C7282" w:rsidP="0062041A">
            <w:pPr>
              <w:rPr>
                <w:rFonts w:cs="Calibri"/>
                <w:color w:val="000000"/>
                <w:sz w:val="24"/>
              </w:rPr>
            </w:pPr>
            <w:r>
              <w:rPr>
                <w:color w:val="000000"/>
                <w:sz w:val="24"/>
              </w:rPr>
              <w:t>PARTIES PRENANTES CLÉS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3F21EE77" w14:textId="77777777" w:rsidR="008C7282" w:rsidRPr="00E1117B" w:rsidRDefault="008C7282" w:rsidP="0062041A">
            <w:pPr>
              <w:rPr>
                <w:rFonts w:cs="Calibri"/>
                <w:color w:val="000000"/>
                <w:szCs w:val="20"/>
              </w:rPr>
            </w:pPr>
            <w:r>
              <w:rPr>
                <w:color w:val="000000"/>
              </w:rPr>
              <w:t> </w:t>
            </w:r>
          </w:p>
        </w:tc>
      </w:tr>
      <w:tr w:rsidR="008C7282" w:rsidRPr="00E1117B" w14:paraId="2735A89A" w14:textId="77777777" w:rsidTr="0062041A">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33BCB2E2" w14:textId="77777777" w:rsidR="008C7282" w:rsidRPr="00E1117B" w:rsidRDefault="008C7282" w:rsidP="0062041A">
            <w:pPr>
              <w:rPr>
                <w:rFonts w:cs="Calibri"/>
                <w:color w:val="000000"/>
                <w:sz w:val="24"/>
              </w:rPr>
            </w:pPr>
            <w:r>
              <w:rPr>
                <w:color w:val="000000"/>
                <w:sz w:val="24"/>
              </w:rPr>
              <w:t>CLIENT FINAL</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69276409" w14:textId="77777777" w:rsidR="008C7282" w:rsidRPr="00E1117B" w:rsidRDefault="008C7282" w:rsidP="0062041A">
            <w:pPr>
              <w:rPr>
                <w:rFonts w:cs="Calibri"/>
                <w:color w:val="000000"/>
                <w:szCs w:val="20"/>
              </w:rPr>
            </w:pPr>
            <w:r>
              <w:rPr>
                <w:color w:val="000000"/>
              </w:rPr>
              <w:t> </w:t>
            </w:r>
          </w:p>
        </w:tc>
      </w:tr>
      <w:tr w:rsidR="008C7282" w:rsidRPr="00E1117B" w14:paraId="5A1AC9C8" w14:textId="77777777" w:rsidTr="0062041A">
        <w:trPr>
          <w:trHeight w:val="1008"/>
        </w:trPr>
        <w:tc>
          <w:tcPr>
            <w:tcW w:w="1975" w:type="dxa"/>
            <w:tcBorders>
              <w:top w:val="nil"/>
              <w:left w:val="single" w:sz="4" w:space="0" w:color="BFBFBF"/>
              <w:bottom w:val="single" w:sz="4" w:space="0" w:color="BFBFBF"/>
              <w:right w:val="single" w:sz="4" w:space="0" w:color="BFBFBF"/>
            </w:tcBorders>
            <w:shd w:val="clear" w:color="000000" w:fill="FFD966"/>
            <w:vAlign w:val="center"/>
            <w:hideMark/>
          </w:tcPr>
          <w:p w14:paraId="5091F509" w14:textId="77777777" w:rsidR="008C7282" w:rsidRPr="00E1117B" w:rsidRDefault="008C7282" w:rsidP="0062041A">
            <w:pPr>
              <w:rPr>
                <w:rFonts w:cs="Calibri"/>
                <w:color w:val="000000"/>
                <w:sz w:val="24"/>
              </w:rPr>
            </w:pPr>
            <w:r>
              <w:rPr>
                <w:color w:val="000000"/>
                <w:sz w:val="24"/>
              </w:rPr>
              <w:t>BÉNÉFICES ATTENDUS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A7232FD" w14:textId="77777777" w:rsidR="008C7282" w:rsidRPr="00E1117B" w:rsidRDefault="008C7282" w:rsidP="0062041A">
            <w:pPr>
              <w:rPr>
                <w:rFonts w:cs="Calibri"/>
                <w:color w:val="000000"/>
                <w:szCs w:val="20"/>
              </w:rPr>
            </w:pPr>
            <w:r>
              <w:rPr>
                <w:color w:val="000000"/>
              </w:rPr>
              <w:t> </w:t>
            </w:r>
          </w:p>
        </w:tc>
      </w:tr>
    </w:tbl>
    <w:p w14:paraId="50BBEE7F" w14:textId="77777777" w:rsidR="008C7282" w:rsidRDefault="008C7282" w:rsidP="008C7282">
      <w:pPr>
        <w:spacing w:line="276" w:lineRule="auto"/>
        <w:outlineLvl w:val="0"/>
        <w:rPr>
          <w:bCs/>
          <w:color w:val="000000" w:themeColor="text1"/>
          <w:sz w:val="28"/>
          <w:szCs w:val="28"/>
        </w:rPr>
        <w:sectPr w:rsidR="008C7282" w:rsidSect="00F321DB">
          <w:pgSz w:w="15840" w:h="12240" w:orient="landscape"/>
          <w:pgMar w:top="459" w:right="720" w:bottom="189" w:left="576" w:header="720" w:footer="518" w:gutter="0"/>
          <w:cols w:space="720"/>
          <w:titlePg/>
          <w:docGrid w:linePitch="360"/>
        </w:sectPr>
      </w:pPr>
    </w:p>
    <w:p w14:paraId="54B96D1B" w14:textId="77777777" w:rsidR="008C7282" w:rsidRDefault="008C7282" w:rsidP="008C7282">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2980"/>
        <w:gridCol w:w="2980"/>
        <w:gridCol w:w="2140"/>
        <w:gridCol w:w="3200"/>
        <w:gridCol w:w="3100"/>
      </w:tblGrid>
      <w:tr w:rsidR="008C7282" w:rsidRPr="00E1117B" w14:paraId="1777F5DC" w14:textId="77777777" w:rsidTr="0062041A">
        <w:trPr>
          <w:trHeight w:val="432"/>
        </w:trPr>
        <w:tc>
          <w:tcPr>
            <w:tcW w:w="2980" w:type="dxa"/>
            <w:tcBorders>
              <w:top w:val="single" w:sz="24" w:space="0" w:color="BFBFBF" w:themeColor="background1" w:themeShade="BF"/>
              <w:left w:val="single" w:sz="4" w:space="0" w:color="BFBFBF"/>
              <w:bottom w:val="single" w:sz="4" w:space="0" w:color="BFBFBF"/>
              <w:right w:val="double" w:sz="6" w:space="0" w:color="BFBFBF"/>
            </w:tcBorders>
            <w:shd w:val="clear" w:color="000000" w:fill="D9D9D9"/>
            <w:vAlign w:val="center"/>
            <w:hideMark/>
          </w:tcPr>
          <w:p w14:paraId="689B7F05" w14:textId="77777777" w:rsidR="008C7282" w:rsidRPr="00E1117B" w:rsidRDefault="008C7282" w:rsidP="0062041A">
            <w:pPr>
              <w:rPr>
                <w:rFonts w:cs="Calibri"/>
                <w:b/>
                <w:bCs/>
                <w:color w:val="000000"/>
                <w:sz w:val="18"/>
                <w:szCs w:val="18"/>
              </w:rPr>
            </w:pPr>
            <w:r>
              <w:rPr>
                <w:b/>
                <w:color w:val="000000"/>
                <w:sz w:val="18"/>
              </w:rPr>
              <w:t>TYPE DE BÉNÉFICE</w:t>
            </w:r>
          </w:p>
        </w:tc>
        <w:tc>
          <w:tcPr>
            <w:tcW w:w="8320" w:type="dxa"/>
            <w:gridSpan w:val="3"/>
            <w:tcBorders>
              <w:top w:val="single" w:sz="24" w:space="0" w:color="BFBFBF" w:themeColor="background1" w:themeShade="BF"/>
              <w:left w:val="nil"/>
              <w:bottom w:val="single" w:sz="4" w:space="0" w:color="BFBFBF"/>
              <w:right w:val="double" w:sz="6" w:space="0" w:color="BFBFBF"/>
            </w:tcBorders>
            <w:shd w:val="clear" w:color="000000" w:fill="D9D9D9"/>
            <w:vAlign w:val="center"/>
            <w:hideMark/>
          </w:tcPr>
          <w:p w14:paraId="3064D755" w14:textId="77777777" w:rsidR="008C7282" w:rsidRPr="00E1117B" w:rsidRDefault="008C7282" w:rsidP="0062041A">
            <w:pPr>
              <w:rPr>
                <w:rFonts w:cs="Calibri"/>
                <w:b/>
                <w:bCs/>
                <w:color w:val="000000"/>
                <w:sz w:val="18"/>
                <w:szCs w:val="18"/>
              </w:rPr>
            </w:pPr>
            <w:r>
              <w:rPr>
                <w:b/>
                <w:color w:val="000000"/>
                <w:sz w:val="18"/>
              </w:rPr>
              <w:t>BASE DE L'ESTIMATION</w:t>
            </w:r>
          </w:p>
        </w:tc>
        <w:tc>
          <w:tcPr>
            <w:tcW w:w="3100" w:type="dxa"/>
            <w:tcBorders>
              <w:top w:val="single" w:sz="24" w:space="0" w:color="BFBFBF" w:themeColor="background1" w:themeShade="BF"/>
              <w:left w:val="nil"/>
              <w:bottom w:val="single" w:sz="4" w:space="0" w:color="BFBFBF"/>
              <w:right w:val="single" w:sz="4" w:space="0" w:color="BFBFBF"/>
            </w:tcBorders>
            <w:shd w:val="clear" w:color="000000" w:fill="D9D9D9"/>
            <w:vAlign w:val="center"/>
            <w:hideMark/>
          </w:tcPr>
          <w:p w14:paraId="27A59CAA" w14:textId="77777777" w:rsidR="008C7282" w:rsidRPr="00E1117B" w:rsidRDefault="008C7282" w:rsidP="0062041A">
            <w:pPr>
              <w:jc w:val="center"/>
              <w:rPr>
                <w:rFonts w:cs="Calibri"/>
                <w:b/>
                <w:bCs/>
                <w:color w:val="000000"/>
                <w:sz w:val="18"/>
                <w:szCs w:val="18"/>
              </w:rPr>
            </w:pPr>
            <w:r>
              <w:rPr>
                <w:b/>
                <w:color w:val="000000"/>
                <w:sz w:val="18"/>
              </w:rPr>
              <w:t>MONTANT DU BÉNÉFICE ESTIMÉ</w:t>
            </w:r>
          </w:p>
        </w:tc>
      </w:tr>
      <w:tr w:rsidR="008C7282" w:rsidRPr="00E1117B" w14:paraId="4B180B82" w14:textId="77777777" w:rsidTr="0062041A">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701FB310" w14:textId="77777777" w:rsidR="008C7282" w:rsidRPr="00A15151" w:rsidRDefault="008C7282" w:rsidP="0062041A">
            <w:pPr>
              <w:rPr>
                <w:rFonts w:cs="Calibri"/>
                <w:b/>
                <w:bCs/>
                <w:color w:val="000000"/>
                <w:sz w:val="22"/>
                <w:szCs w:val="22"/>
              </w:rPr>
            </w:pPr>
            <w:r>
              <w:rPr>
                <w:b/>
                <w:color w:val="000000"/>
                <w:sz w:val="22"/>
              </w:rPr>
              <w:t>Économies spécifiques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B256B38" w14:textId="77777777" w:rsidR="008C7282" w:rsidRPr="00E1117B" w:rsidRDefault="008C7282" w:rsidP="0062041A">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358F074E" w14:textId="77777777" w:rsidR="008C7282" w:rsidRPr="00A15151" w:rsidRDefault="008C7282" w:rsidP="0062041A">
            <w:pPr>
              <w:jc w:val="right"/>
              <w:rPr>
                <w:rFonts w:cs="Calibri"/>
                <w:color w:val="000000"/>
                <w:sz w:val="22"/>
                <w:szCs w:val="22"/>
              </w:rPr>
            </w:pPr>
            <w:r>
              <w:rPr>
                <w:color w:val="000000"/>
                <w:sz w:val="22"/>
              </w:rPr>
              <w:t xml:space="preserve"> 25 000,00 $ </w:t>
            </w:r>
          </w:p>
        </w:tc>
      </w:tr>
      <w:tr w:rsidR="008C7282" w:rsidRPr="00E1117B" w14:paraId="3C962CD6" w14:textId="77777777" w:rsidTr="0062041A">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747E61B3" w14:textId="77777777" w:rsidR="008C7282" w:rsidRPr="00A15151" w:rsidRDefault="008C7282" w:rsidP="0062041A">
            <w:pPr>
              <w:rPr>
                <w:rFonts w:cs="Calibri"/>
                <w:b/>
                <w:bCs/>
                <w:color w:val="000000"/>
                <w:sz w:val="22"/>
                <w:szCs w:val="22"/>
              </w:rPr>
            </w:pPr>
            <w:r>
              <w:rPr>
                <w:b/>
                <w:color w:val="000000"/>
                <w:sz w:val="22"/>
              </w:rPr>
              <w:t>Augmentation du chiffre d’affaires</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2F770A50" w14:textId="77777777" w:rsidR="008C7282" w:rsidRPr="00E1117B" w:rsidRDefault="008C7282" w:rsidP="0062041A">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4D36353" w14:textId="77777777" w:rsidR="008C7282" w:rsidRPr="00A15151" w:rsidRDefault="008C7282" w:rsidP="0062041A">
            <w:pPr>
              <w:jc w:val="right"/>
              <w:rPr>
                <w:rFonts w:cs="Calibri"/>
                <w:color w:val="000000"/>
                <w:sz w:val="22"/>
                <w:szCs w:val="22"/>
              </w:rPr>
            </w:pPr>
            <w:r>
              <w:rPr>
                <w:color w:val="000000"/>
                <w:sz w:val="22"/>
              </w:rPr>
              <w:t xml:space="preserve"> 92 500,00 $ </w:t>
            </w:r>
          </w:p>
        </w:tc>
      </w:tr>
      <w:tr w:rsidR="008C7282" w:rsidRPr="00E1117B" w14:paraId="02E341CF" w14:textId="77777777" w:rsidTr="0062041A">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6842E4BB" w14:textId="77777777" w:rsidR="008C7282" w:rsidRPr="00A15151" w:rsidRDefault="008C7282" w:rsidP="0062041A">
            <w:pPr>
              <w:rPr>
                <w:rFonts w:cs="Calibri"/>
                <w:b/>
                <w:bCs/>
                <w:color w:val="000000"/>
                <w:sz w:val="22"/>
                <w:szCs w:val="22"/>
              </w:rPr>
            </w:pPr>
            <w:r>
              <w:rPr>
                <w:b/>
                <w:color w:val="000000"/>
                <w:sz w:val="22"/>
              </w:rPr>
              <w:t>Productivité plus élevée (Légère)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694DD5B7" w14:textId="77777777" w:rsidR="008C7282" w:rsidRPr="00E1117B" w:rsidRDefault="008C7282" w:rsidP="0062041A">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A0CAA04" w14:textId="77777777" w:rsidR="008C7282" w:rsidRPr="00A15151" w:rsidRDefault="008C7282" w:rsidP="0062041A">
            <w:pPr>
              <w:jc w:val="right"/>
              <w:rPr>
                <w:rFonts w:cs="Calibri"/>
                <w:color w:val="000000"/>
                <w:sz w:val="22"/>
                <w:szCs w:val="22"/>
              </w:rPr>
            </w:pPr>
            <w:r>
              <w:rPr>
                <w:color w:val="000000"/>
                <w:sz w:val="22"/>
              </w:rPr>
              <w:t xml:space="preserve"> 17 500,00 $ </w:t>
            </w:r>
          </w:p>
        </w:tc>
      </w:tr>
      <w:tr w:rsidR="008C7282" w:rsidRPr="00E1117B" w14:paraId="1382F4DA" w14:textId="77777777" w:rsidTr="0062041A">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63605A52" w14:textId="77777777" w:rsidR="008C7282" w:rsidRPr="00A15151" w:rsidRDefault="008C7282" w:rsidP="0062041A">
            <w:pPr>
              <w:rPr>
                <w:rFonts w:cs="Calibri"/>
                <w:b/>
                <w:bCs/>
                <w:color w:val="000000"/>
                <w:sz w:val="22"/>
                <w:szCs w:val="22"/>
              </w:rPr>
            </w:pPr>
            <w:r>
              <w:rPr>
                <w:b/>
                <w:color w:val="000000"/>
                <w:sz w:val="22"/>
              </w:rPr>
              <w:t>Amélioration de la conformité</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0275D782" w14:textId="77777777" w:rsidR="008C7282" w:rsidRPr="00E1117B" w:rsidRDefault="008C7282" w:rsidP="0062041A">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7DD946ED" w14:textId="77777777" w:rsidR="008C7282" w:rsidRPr="00A15151" w:rsidRDefault="008C7282" w:rsidP="0062041A">
            <w:pPr>
              <w:jc w:val="right"/>
              <w:rPr>
                <w:rFonts w:cs="Calibri"/>
                <w:color w:val="000000"/>
                <w:sz w:val="22"/>
                <w:szCs w:val="22"/>
              </w:rPr>
            </w:pPr>
            <w:r>
              <w:rPr>
                <w:color w:val="000000"/>
                <w:sz w:val="22"/>
              </w:rPr>
              <w:t xml:space="preserve"> 12 000,00 $ </w:t>
            </w:r>
          </w:p>
        </w:tc>
      </w:tr>
      <w:tr w:rsidR="008C7282" w:rsidRPr="00E1117B" w14:paraId="3BB9E35B" w14:textId="77777777" w:rsidTr="0062041A">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21F81841" w14:textId="77777777" w:rsidR="008C7282" w:rsidRPr="00A15151" w:rsidRDefault="008C7282" w:rsidP="0062041A">
            <w:pPr>
              <w:rPr>
                <w:rFonts w:cs="Calibri"/>
                <w:b/>
                <w:bCs/>
                <w:color w:val="000000"/>
                <w:sz w:val="22"/>
                <w:szCs w:val="22"/>
              </w:rPr>
            </w:pPr>
            <w:r>
              <w:rPr>
                <w:b/>
                <w:color w:val="000000"/>
                <w:sz w:val="22"/>
              </w:rPr>
              <w:t>Meilleure prise de décision</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45C72CE9" w14:textId="77777777" w:rsidR="008C7282" w:rsidRPr="00E1117B" w:rsidRDefault="008C7282" w:rsidP="0062041A">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0512C270" w14:textId="77777777" w:rsidR="008C7282" w:rsidRPr="00A15151" w:rsidRDefault="008C7282" w:rsidP="0062041A">
            <w:pPr>
              <w:jc w:val="right"/>
              <w:rPr>
                <w:rFonts w:cs="Calibri"/>
                <w:color w:val="000000"/>
                <w:sz w:val="22"/>
                <w:szCs w:val="22"/>
              </w:rPr>
            </w:pPr>
            <w:r>
              <w:rPr>
                <w:color w:val="000000"/>
                <w:sz w:val="22"/>
              </w:rPr>
              <w:t xml:space="preserve"> 18 500,00 $ </w:t>
            </w:r>
          </w:p>
        </w:tc>
      </w:tr>
      <w:tr w:rsidR="008C7282" w:rsidRPr="00E1117B" w14:paraId="7FBE035E" w14:textId="77777777" w:rsidTr="0062041A">
        <w:trPr>
          <w:trHeight w:val="504"/>
        </w:trPr>
        <w:tc>
          <w:tcPr>
            <w:tcW w:w="2980" w:type="dxa"/>
            <w:tcBorders>
              <w:top w:val="nil"/>
              <w:left w:val="single" w:sz="4" w:space="0" w:color="BFBFBF"/>
              <w:bottom w:val="single" w:sz="4" w:space="0" w:color="BFBFBF"/>
              <w:right w:val="double" w:sz="6" w:space="0" w:color="BFBFBF"/>
            </w:tcBorders>
            <w:shd w:val="clear" w:color="000000" w:fill="F2F2F2"/>
            <w:vAlign w:val="center"/>
            <w:hideMark/>
          </w:tcPr>
          <w:p w14:paraId="6553FB63" w14:textId="77777777" w:rsidR="008C7282" w:rsidRPr="00A15151" w:rsidRDefault="008C7282" w:rsidP="0062041A">
            <w:pPr>
              <w:rPr>
                <w:rFonts w:cs="Calibri"/>
                <w:b/>
                <w:bCs/>
                <w:color w:val="000000"/>
                <w:sz w:val="22"/>
                <w:szCs w:val="22"/>
              </w:rPr>
            </w:pPr>
            <w:r>
              <w:rPr>
                <w:b/>
                <w:color w:val="000000"/>
                <w:sz w:val="22"/>
              </w:rPr>
              <w:t>Moins de maintenance</w:t>
            </w:r>
          </w:p>
        </w:tc>
        <w:tc>
          <w:tcPr>
            <w:tcW w:w="8320" w:type="dxa"/>
            <w:gridSpan w:val="3"/>
            <w:tcBorders>
              <w:top w:val="single" w:sz="4" w:space="0" w:color="BFBFBF"/>
              <w:left w:val="nil"/>
              <w:bottom w:val="single" w:sz="4" w:space="0" w:color="BFBFBF"/>
              <w:right w:val="double" w:sz="6" w:space="0" w:color="BFBFBF"/>
            </w:tcBorders>
            <w:shd w:val="clear" w:color="auto" w:fill="auto"/>
            <w:vAlign w:val="center"/>
            <w:hideMark/>
          </w:tcPr>
          <w:p w14:paraId="61E0034B" w14:textId="77777777" w:rsidR="008C7282" w:rsidRPr="00E1117B" w:rsidRDefault="008C7282" w:rsidP="0062041A">
            <w:pPr>
              <w:rPr>
                <w:rFonts w:cs="Calibri"/>
                <w:color w:val="000000"/>
                <w:szCs w:val="20"/>
              </w:rPr>
            </w:pPr>
            <w:r>
              <w:rPr>
                <w:color w:val="000000"/>
              </w:rPr>
              <w:t> </w:t>
            </w:r>
          </w:p>
        </w:tc>
        <w:tc>
          <w:tcPr>
            <w:tcW w:w="3100" w:type="dxa"/>
            <w:tcBorders>
              <w:top w:val="nil"/>
              <w:left w:val="nil"/>
              <w:bottom w:val="single" w:sz="4" w:space="0" w:color="BFBFBF"/>
              <w:right w:val="single" w:sz="4" w:space="0" w:color="BFBFBF"/>
            </w:tcBorders>
            <w:shd w:val="clear" w:color="000000" w:fill="F9F9F9"/>
            <w:noWrap/>
            <w:vAlign w:val="center"/>
            <w:hideMark/>
          </w:tcPr>
          <w:p w14:paraId="69EB3786" w14:textId="77777777" w:rsidR="008C7282" w:rsidRPr="00A15151" w:rsidRDefault="008C7282" w:rsidP="0062041A">
            <w:pPr>
              <w:jc w:val="right"/>
              <w:rPr>
                <w:rFonts w:cs="Calibri"/>
                <w:color w:val="000000"/>
                <w:sz w:val="22"/>
                <w:szCs w:val="22"/>
              </w:rPr>
            </w:pPr>
            <w:r>
              <w:rPr>
                <w:color w:val="000000"/>
                <w:sz w:val="22"/>
              </w:rPr>
              <w:t xml:space="preserve"> 26 000,00 $ </w:t>
            </w:r>
          </w:p>
        </w:tc>
      </w:tr>
      <w:tr w:rsidR="008C7282" w:rsidRPr="00E1117B" w14:paraId="1B7D1F7A" w14:textId="77777777" w:rsidTr="0062041A">
        <w:trPr>
          <w:trHeight w:val="504"/>
        </w:trPr>
        <w:tc>
          <w:tcPr>
            <w:tcW w:w="2980" w:type="dxa"/>
            <w:tcBorders>
              <w:top w:val="nil"/>
              <w:left w:val="single" w:sz="4" w:space="0" w:color="BFBFBF"/>
              <w:bottom w:val="single" w:sz="8" w:space="0" w:color="BFBFBF"/>
              <w:right w:val="double" w:sz="6" w:space="0" w:color="BFBFBF"/>
            </w:tcBorders>
            <w:shd w:val="clear" w:color="000000" w:fill="F2F2F2"/>
            <w:vAlign w:val="center"/>
            <w:hideMark/>
          </w:tcPr>
          <w:p w14:paraId="3794185F" w14:textId="77777777" w:rsidR="008C7282" w:rsidRPr="00A15151" w:rsidRDefault="008C7282" w:rsidP="0062041A">
            <w:pPr>
              <w:rPr>
                <w:rFonts w:cs="Calibri"/>
                <w:b/>
                <w:bCs/>
                <w:color w:val="000000"/>
                <w:sz w:val="22"/>
                <w:szCs w:val="22"/>
              </w:rPr>
            </w:pPr>
            <w:r>
              <w:rPr>
                <w:b/>
                <w:color w:val="000000"/>
                <w:sz w:val="22"/>
              </w:rPr>
              <w:t>Autres coûts évités</w:t>
            </w:r>
          </w:p>
        </w:tc>
        <w:tc>
          <w:tcPr>
            <w:tcW w:w="8320" w:type="dxa"/>
            <w:gridSpan w:val="3"/>
            <w:tcBorders>
              <w:top w:val="single" w:sz="4" w:space="0" w:color="BFBFBF"/>
              <w:left w:val="nil"/>
              <w:bottom w:val="single" w:sz="8" w:space="0" w:color="BFBFBF"/>
              <w:right w:val="double" w:sz="6" w:space="0" w:color="BFBFBF"/>
            </w:tcBorders>
            <w:shd w:val="clear" w:color="auto" w:fill="auto"/>
            <w:vAlign w:val="center"/>
            <w:hideMark/>
          </w:tcPr>
          <w:p w14:paraId="4777CBA7" w14:textId="77777777" w:rsidR="008C7282" w:rsidRPr="00E1117B" w:rsidRDefault="008C7282" w:rsidP="0062041A">
            <w:pPr>
              <w:rPr>
                <w:rFonts w:cs="Calibri"/>
                <w:color w:val="000000"/>
                <w:szCs w:val="20"/>
              </w:rPr>
            </w:pPr>
            <w:r>
              <w:rPr>
                <w:color w:val="000000"/>
              </w:rPr>
              <w:t> </w:t>
            </w:r>
          </w:p>
        </w:tc>
        <w:tc>
          <w:tcPr>
            <w:tcW w:w="3100" w:type="dxa"/>
            <w:tcBorders>
              <w:top w:val="nil"/>
              <w:left w:val="nil"/>
              <w:bottom w:val="single" w:sz="8" w:space="0" w:color="BFBFBF"/>
              <w:right w:val="single" w:sz="4" w:space="0" w:color="BFBFBF"/>
            </w:tcBorders>
            <w:shd w:val="clear" w:color="000000" w:fill="F9F9F9"/>
            <w:noWrap/>
            <w:vAlign w:val="center"/>
            <w:hideMark/>
          </w:tcPr>
          <w:p w14:paraId="59CCA906" w14:textId="77777777" w:rsidR="008C7282" w:rsidRPr="00A15151" w:rsidRDefault="008C7282" w:rsidP="0062041A">
            <w:pPr>
              <w:jc w:val="right"/>
              <w:rPr>
                <w:rFonts w:cs="Calibri"/>
                <w:color w:val="000000"/>
                <w:sz w:val="22"/>
                <w:szCs w:val="22"/>
              </w:rPr>
            </w:pPr>
            <w:r>
              <w:rPr>
                <w:color w:val="000000"/>
                <w:sz w:val="22"/>
              </w:rPr>
              <w:t xml:space="preserve"> 46 250,00 $ </w:t>
            </w:r>
          </w:p>
        </w:tc>
      </w:tr>
      <w:tr w:rsidR="008C7282" w:rsidRPr="00E1117B" w14:paraId="2CBC0A2D" w14:textId="77777777" w:rsidTr="0062041A">
        <w:trPr>
          <w:trHeight w:val="504"/>
        </w:trPr>
        <w:tc>
          <w:tcPr>
            <w:tcW w:w="2980" w:type="dxa"/>
            <w:tcBorders>
              <w:top w:val="nil"/>
              <w:left w:val="nil"/>
              <w:bottom w:val="nil"/>
              <w:right w:val="nil"/>
            </w:tcBorders>
            <w:shd w:val="clear" w:color="000000" w:fill="FFFFFF"/>
            <w:vAlign w:val="bottom"/>
            <w:hideMark/>
          </w:tcPr>
          <w:p w14:paraId="2A2D4C0F" w14:textId="77777777" w:rsidR="008C7282" w:rsidRPr="00E1117B" w:rsidRDefault="008C7282" w:rsidP="0062041A">
            <w:pPr>
              <w:rPr>
                <w:rFonts w:cs="Calibri"/>
                <w:color w:val="000000"/>
                <w:szCs w:val="20"/>
              </w:rPr>
            </w:pPr>
            <w:r>
              <w:rPr>
                <w:color w:val="000000"/>
              </w:rPr>
              <w:t> </w:t>
            </w:r>
          </w:p>
        </w:tc>
        <w:tc>
          <w:tcPr>
            <w:tcW w:w="2980" w:type="dxa"/>
            <w:tcBorders>
              <w:top w:val="nil"/>
              <w:left w:val="nil"/>
              <w:bottom w:val="nil"/>
              <w:right w:val="nil"/>
            </w:tcBorders>
            <w:shd w:val="clear" w:color="000000" w:fill="FFFFFF"/>
            <w:vAlign w:val="bottom"/>
            <w:hideMark/>
          </w:tcPr>
          <w:p w14:paraId="26CBB2E4" w14:textId="77777777" w:rsidR="008C7282" w:rsidRPr="00E1117B" w:rsidRDefault="008C7282" w:rsidP="0062041A">
            <w:pPr>
              <w:rPr>
                <w:rFonts w:cs="Calibri"/>
                <w:color w:val="000000"/>
                <w:szCs w:val="20"/>
              </w:rPr>
            </w:pPr>
            <w:r>
              <w:rPr>
                <w:color w:val="000000"/>
              </w:rPr>
              <w:t> </w:t>
            </w:r>
          </w:p>
        </w:tc>
        <w:tc>
          <w:tcPr>
            <w:tcW w:w="2140" w:type="dxa"/>
            <w:tcBorders>
              <w:top w:val="nil"/>
              <w:left w:val="nil"/>
              <w:bottom w:val="nil"/>
              <w:right w:val="nil"/>
            </w:tcBorders>
            <w:shd w:val="clear" w:color="000000" w:fill="FFFFFF"/>
            <w:vAlign w:val="bottom"/>
            <w:hideMark/>
          </w:tcPr>
          <w:p w14:paraId="6F9AADB1" w14:textId="77777777" w:rsidR="008C7282" w:rsidRPr="00E1117B" w:rsidRDefault="008C7282" w:rsidP="0062041A">
            <w:pPr>
              <w:rPr>
                <w:rFonts w:cs="Calibri"/>
                <w:color w:val="000000"/>
                <w:szCs w:val="20"/>
              </w:rPr>
            </w:pPr>
            <w:r>
              <w:rPr>
                <w:color w:val="000000"/>
              </w:rPr>
              <w:t> </w:t>
            </w:r>
          </w:p>
        </w:tc>
        <w:tc>
          <w:tcPr>
            <w:tcW w:w="3200" w:type="dxa"/>
            <w:tcBorders>
              <w:top w:val="single" w:sz="8" w:space="0" w:color="BFBFBF"/>
              <w:left w:val="nil"/>
              <w:bottom w:val="nil"/>
              <w:right w:val="nil"/>
            </w:tcBorders>
            <w:shd w:val="clear" w:color="000000" w:fill="FFFFFF"/>
            <w:noWrap/>
            <w:vAlign w:val="center"/>
            <w:hideMark/>
          </w:tcPr>
          <w:p w14:paraId="1C06497A" w14:textId="77777777" w:rsidR="008C7282" w:rsidRPr="00E1117B" w:rsidRDefault="008C7282" w:rsidP="0062041A">
            <w:pPr>
              <w:jc w:val="right"/>
              <w:rPr>
                <w:rFonts w:cs="Calibri"/>
                <w:color w:val="000000"/>
                <w:szCs w:val="20"/>
              </w:rPr>
            </w:pPr>
            <w:r>
              <w:rPr>
                <w:color w:val="000000"/>
              </w:rPr>
              <w:t>BÉNÉFICE TOTAL</w:t>
            </w:r>
          </w:p>
        </w:tc>
        <w:tc>
          <w:tcPr>
            <w:tcW w:w="3100" w:type="dxa"/>
            <w:tcBorders>
              <w:top w:val="nil"/>
              <w:left w:val="double" w:sz="6" w:space="0" w:color="BFBFBF"/>
              <w:bottom w:val="single" w:sz="8" w:space="0" w:color="BFBFBF"/>
              <w:right w:val="single" w:sz="4" w:space="0" w:color="BFBFBF"/>
            </w:tcBorders>
            <w:shd w:val="clear" w:color="000000" w:fill="E8E8E8"/>
            <w:noWrap/>
            <w:vAlign w:val="center"/>
            <w:hideMark/>
          </w:tcPr>
          <w:p w14:paraId="383D8FA2" w14:textId="77777777" w:rsidR="008C7282" w:rsidRPr="00A15151" w:rsidRDefault="008C7282" w:rsidP="0062041A">
            <w:pPr>
              <w:jc w:val="right"/>
              <w:rPr>
                <w:rFonts w:cs="Calibri"/>
                <w:color w:val="000000"/>
                <w:sz w:val="22"/>
                <w:szCs w:val="22"/>
              </w:rPr>
            </w:pPr>
            <w:r>
              <w:rPr>
                <w:color w:val="000000"/>
                <w:sz w:val="22"/>
              </w:rPr>
              <w:t xml:space="preserve"> 237 750,00 $ </w:t>
            </w:r>
          </w:p>
        </w:tc>
      </w:tr>
    </w:tbl>
    <w:p w14:paraId="44DF2F66" w14:textId="77777777" w:rsidR="008C7282" w:rsidRDefault="008C7282" w:rsidP="008C7282">
      <w:pPr>
        <w:spacing w:line="276" w:lineRule="auto"/>
        <w:outlineLvl w:val="0"/>
        <w:rPr>
          <w:bCs/>
          <w:color w:val="000000" w:themeColor="text1"/>
          <w:sz w:val="28"/>
          <w:szCs w:val="28"/>
        </w:rPr>
      </w:pPr>
    </w:p>
    <w:p w14:paraId="412A27BC" w14:textId="77777777" w:rsidR="008C7282" w:rsidRDefault="008C7282" w:rsidP="008C7282">
      <w:pPr>
        <w:spacing w:line="276" w:lineRule="auto"/>
        <w:outlineLvl w:val="0"/>
        <w:rPr>
          <w:bCs/>
          <w:color w:val="000000" w:themeColor="text1"/>
          <w:sz w:val="28"/>
          <w:szCs w:val="28"/>
        </w:rPr>
      </w:pPr>
      <w:r>
        <w:rPr>
          <w:color w:val="000000" w:themeColor="text1"/>
          <w:sz w:val="28"/>
        </w:rPr>
        <w:t>RISQUES, CONTRAINTES ET INCERTITUDES</w:t>
      </w:r>
    </w:p>
    <w:tbl>
      <w:tblPr>
        <w:tblW w:w="14400" w:type="dxa"/>
        <w:tblLook w:val="04A0" w:firstRow="1" w:lastRow="0" w:firstColumn="1" w:lastColumn="0" w:noHBand="0" w:noVBand="1"/>
      </w:tblPr>
      <w:tblGrid>
        <w:gridCol w:w="1975"/>
        <w:gridCol w:w="12425"/>
      </w:tblGrid>
      <w:tr w:rsidR="008C7282" w:rsidRPr="00E1117B" w14:paraId="4E82FAC0" w14:textId="77777777" w:rsidTr="0062041A">
        <w:trPr>
          <w:trHeight w:val="1008"/>
        </w:trPr>
        <w:tc>
          <w:tcPr>
            <w:tcW w:w="1975" w:type="dxa"/>
            <w:tcBorders>
              <w:top w:val="single" w:sz="24" w:space="0" w:color="BFBFBF" w:themeColor="background1" w:themeShade="BF"/>
              <w:left w:val="single" w:sz="4" w:space="0" w:color="BFBFBF"/>
              <w:bottom w:val="single" w:sz="4" w:space="0" w:color="BFBFBF"/>
              <w:right w:val="single" w:sz="4" w:space="0" w:color="BFBFBF"/>
            </w:tcBorders>
            <w:shd w:val="clear" w:color="000000" w:fill="FFD966"/>
            <w:vAlign w:val="center"/>
            <w:hideMark/>
          </w:tcPr>
          <w:p w14:paraId="09431C4F" w14:textId="77777777" w:rsidR="008C7282" w:rsidRPr="00E1117B" w:rsidRDefault="008C7282" w:rsidP="0062041A">
            <w:pPr>
              <w:rPr>
                <w:rFonts w:cs="Calibri"/>
                <w:color w:val="000000"/>
                <w:sz w:val="24"/>
              </w:rPr>
            </w:pPr>
            <w:r>
              <w:rPr>
                <w:color w:val="000000"/>
                <w:sz w:val="24"/>
              </w:rPr>
              <w:t>RISQUES</w:t>
            </w:r>
          </w:p>
        </w:tc>
        <w:tc>
          <w:tcPr>
            <w:tcW w:w="12425" w:type="dxa"/>
            <w:tcBorders>
              <w:top w:val="single" w:sz="24" w:space="0" w:color="BFBFBF" w:themeColor="background1" w:themeShade="BF"/>
              <w:left w:val="nil"/>
              <w:bottom w:val="single" w:sz="4" w:space="0" w:color="BFBFBF"/>
              <w:right w:val="single" w:sz="4" w:space="0" w:color="BFBFBF"/>
            </w:tcBorders>
            <w:shd w:val="clear" w:color="000000" w:fill="FFFFFF"/>
            <w:vAlign w:val="center"/>
            <w:hideMark/>
          </w:tcPr>
          <w:p w14:paraId="6EA1C156" w14:textId="77777777" w:rsidR="008C7282" w:rsidRPr="00E1117B" w:rsidRDefault="008C7282" w:rsidP="0062041A">
            <w:pPr>
              <w:rPr>
                <w:rFonts w:cs="Calibri"/>
                <w:color w:val="000000"/>
                <w:szCs w:val="20"/>
              </w:rPr>
            </w:pPr>
            <w:r>
              <w:rPr>
                <w:color w:val="000000"/>
              </w:rPr>
              <w:t> </w:t>
            </w:r>
          </w:p>
        </w:tc>
      </w:tr>
      <w:tr w:rsidR="008C7282" w:rsidRPr="00E1117B" w14:paraId="60A9E84E" w14:textId="77777777" w:rsidTr="0062041A">
        <w:trPr>
          <w:trHeight w:val="1008"/>
        </w:trPr>
        <w:tc>
          <w:tcPr>
            <w:tcW w:w="1975" w:type="dxa"/>
            <w:tcBorders>
              <w:top w:val="nil"/>
              <w:left w:val="single" w:sz="4" w:space="0" w:color="BFBFBF"/>
              <w:bottom w:val="single" w:sz="4" w:space="0" w:color="BFBFBF"/>
              <w:right w:val="single" w:sz="4" w:space="0" w:color="BFBFBF"/>
            </w:tcBorders>
            <w:shd w:val="clear" w:color="000000" w:fill="FFE699"/>
            <w:vAlign w:val="center"/>
            <w:hideMark/>
          </w:tcPr>
          <w:p w14:paraId="11DA70FE" w14:textId="77777777" w:rsidR="008C7282" w:rsidRPr="00E1117B" w:rsidRDefault="008C7282" w:rsidP="0062041A">
            <w:pPr>
              <w:rPr>
                <w:rFonts w:cs="Calibri"/>
                <w:color w:val="000000"/>
                <w:sz w:val="24"/>
              </w:rPr>
            </w:pPr>
            <w:r>
              <w:rPr>
                <w:color w:val="000000"/>
                <w:sz w:val="24"/>
              </w:rPr>
              <w:t>CONTRAINTES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42D8091" w14:textId="77777777" w:rsidR="008C7282" w:rsidRPr="00E1117B" w:rsidRDefault="008C7282" w:rsidP="0062041A">
            <w:pPr>
              <w:rPr>
                <w:rFonts w:cs="Calibri"/>
                <w:color w:val="000000"/>
                <w:szCs w:val="20"/>
              </w:rPr>
            </w:pPr>
            <w:r>
              <w:rPr>
                <w:color w:val="000000"/>
              </w:rPr>
              <w:t> </w:t>
            </w:r>
          </w:p>
        </w:tc>
      </w:tr>
      <w:tr w:rsidR="008C7282" w:rsidRPr="00E1117B" w14:paraId="1871EAA0" w14:textId="77777777" w:rsidTr="0062041A">
        <w:trPr>
          <w:trHeight w:val="1008"/>
        </w:trPr>
        <w:tc>
          <w:tcPr>
            <w:tcW w:w="1975" w:type="dxa"/>
            <w:tcBorders>
              <w:top w:val="nil"/>
              <w:left w:val="single" w:sz="4" w:space="0" w:color="BFBFBF"/>
              <w:bottom w:val="single" w:sz="4" w:space="0" w:color="BFBFBF"/>
              <w:right w:val="single" w:sz="4" w:space="0" w:color="BFBFBF"/>
            </w:tcBorders>
            <w:shd w:val="clear" w:color="000000" w:fill="FFF2CC"/>
            <w:vAlign w:val="center"/>
            <w:hideMark/>
          </w:tcPr>
          <w:p w14:paraId="7141E9ED" w14:textId="77777777" w:rsidR="008C7282" w:rsidRPr="00E1117B" w:rsidRDefault="008C7282" w:rsidP="0062041A">
            <w:pPr>
              <w:rPr>
                <w:rFonts w:cs="Calibri"/>
                <w:color w:val="000000"/>
                <w:sz w:val="24"/>
              </w:rPr>
            </w:pPr>
            <w:r>
              <w:rPr>
                <w:color w:val="000000"/>
                <w:sz w:val="24"/>
              </w:rPr>
              <w:t>INCERTITUDES</w:t>
            </w:r>
          </w:p>
        </w:tc>
        <w:tc>
          <w:tcPr>
            <w:tcW w:w="12425" w:type="dxa"/>
            <w:tcBorders>
              <w:top w:val="single" w:sz="4" w:space="0" w:color="BFBFBF"/>
              <w:left w:val="nil"/>
              <w:bottom w:val="single" w:sz="4" w:space="0" w:color="BFBFBF"/>
              <w:right w:val="single" w:sz="4" w:space="0" w:color="BFBFBF"/>
            </w:tcBorders>
            <w:shd w:val="clear" w:color="000000" w:fill="FFFFFF"/>
            <w:vAlign w:val="center"/>
            <w:hideMark/>
          </w:tcPr>
          <w:p w14:paraId="08B81107" w14:textId="77777777" w:rsidR="008C7282" w:rsidRPr="00E1117B" w:rsidRDefault="008C7282" w:rsidP="0062041A">
            <w:pPr>
              <w:rPr>
                <w:rFonts w:cs="Calibri"/>
                <w:color w:val="000000"/>
                <w:szCs w:val="20"/>
              </w:rPr>
            </w:pPr>
            <w:r>
              <w:rPr>
                <w:color w:val="000000"/>
              </w:rPr>
              <w:t> </w:t>
            </w:r>
          </w:p>
        </w:tc>
      </w:tr>
    </w:tbl>
    <w:p w14:paraId="6542AEA0" w14:textId="77777777" w:rsidR="008C7282" w:rsidRDefault="008C7282" w:rsidP="008C7282">
      <w:pPr>
        <w:spacing w:line="276" w:lineRule="auto"/>
        <w:outlineLvl w:val="0"/>
        <w:rPr>
          <w:bCs/>
          <w:color w:val="000000" w:themeColor="text1"/>
          <w:sz w:val="28"/>
          <w:szCs w:val="28"/>
        </w:rPr>
      </w:pPr>
    </w:p>
    <w:tbl>
      <w:tblPr>
        <w:tblW w:w="14400" w:type="dxa"/>
        <w:tblLook w:val="04A0" w:firstRow="1" w:lastRow="0" w:firstColumn="1" w:lastColumn="0" w:noHBand="0" w:noVBand="1"/>
      </w:tblPr>
      <w:tblGrid>
        <w:gridCol w:w="3780"/>
        <w:gridCol w:w="7520"/>
        <w:gridCol w:w="3100"/>
      </w:tblGrid>
      <w:tr w:rsidR="008C7282" w:rsidRPr="00E1117B" w14:paraId="7A81B1B3" w14:textId="77777777" w:rsidTr="0062041A">
        <w:trPr>
          <w:trHeight w:val="360"/>
        </w:trPr>
        <w:tc>
          <w:tcPr>
            <w:tcW w:w="3780" w:type="dxa"/>
            <w:tcBorders>
              <w:top w:val="nil"/>
              <w:left w:val="nil"/>
              <w:bottom w:val="single" w:sz="4" w:space="0" w:color="BFBFBF"/>
              <w:right w:val="nil"/>
            </w:tcBorders>
            <w:shd w:val="clear" w:color="000000" w:fill="FFFFFF"/>
            <w:vAlign w:val="bottom"/>
            <w:hideMark/>
          </w:tcPr>
          <w:p w14:paraId="4A321A4C" w14:textId="77777777" w:rsidR="008C7282" w:rsidRPr="00E1117B" w:rsidRDefault="008C7282" w:rsidP="0062041A">
            <w:pPr>
              <w:ind w:left="-109"/>
              <w:rPr>
                <w:rFonts w:cs="Calibri"/>
                <w:color w:val="000000"/>
                <w:szCs w:val="20"/>
              </w:rPr>
            </w:pPr>
            <w:r>
              <w:rPr>
                <w:color w:val="000000"/>
              </w:rPr>
              <w:t>PRÉPARÉ PAR</w:t>
            </w:r>
          </w:p>
        </w:tc>
        <w:tc>
          <w:tcPr>
            <w:tcW w:w="7520" w:type="dxa"/>
            <w:tcBorders>
              <w:top w:val="nil"/>
              <w:left w:val="nil"/>
              <w:bottom w:val="single" w:sz="4" w:space="0" w:color="BFBFBF"/>
              <w:right w:val="nil"/>
            </w:tcBorders>
            <w:shd w:val="clear" w:color="000000" w:fill="FFFFFF"/>
            <w:vAlign w:val="bottom"/>
            <w:hideMark/>
          </w:tcPr>
          <w:p w14:paraId="7F27BE35" w14:textId="77777777" w:rsidR="008C7282" w:rsidRPr="00E1117B" w:rsidRDefault="008C7282" w:rsidP="0062041A">
            <w:pPr>
              <w:ind w:left="-109"/>
              <w:rPr>
                <w:rFonts w:cs="Calibri"/>
                <w:color w:val="000000"/>
                <w:szCs w:val="20"/>
              </w:rPr>
            </w:pPr>
            <w:r>
              <w:rPr>
                <w:color w:val="000000"/>
              </w:rPr>
              <w:t>FONCTION</w:t>
            </w:r>
          </w:p>
        </w:tc>
        <w:tc>
          <w:tcPr>
            <w:tcW w:w="3100" w:type="dxa"/>
            <w:tcBorders>
              <w:top w:val="nil"/>
              <w:left w:val="nil"/>
              <w:bottom w:val="single" w:sz="4" w:space="0" w:color="BFBFBF"/>
              <w:right w:val="nil"/>
            </w:tcBorders>
            <w:shd w:val="clear" w:color="000000" w:fill="FFFFFF"/>
            <w:vAlign w:val="bottom"/>
            <w:hideMark/>
          </w:tcPr>
          <w:p w14:paraId="32B8E6F9" w14:textId="77777777" w:rsidR="008C7282" w:rsidRPr="00E1117B" w:rsidRDefault="008C7282" w:rsidP="0062041A">
            <w:pPr>
              <w:jc w:val="center"/>
              <w:rPr>
                <w:rFonts w:cs="Calibri"/>
                <w:color w:val="000000"/>
                <w:szCs w:val="20"/>
              </w:rPr>
            </w:pPr>
            <w:r>
              <w:rPr>
                <w:color w:val="000000"/>
              </w:rPr>
              <w:t>DATE</w:t>
            </w:r>
          </w:p>
        </w:tc>
      </w:tr>
      <w:tr w:rsidR="008C7282" w:rsidRPr="00E1117B" w14:paraId="3A25240E" w14:textId="77777777" w:rsidTr="0062041A">
        <w:trPr>
          <w:trHeight w:val="900"/>
        </w:trPr>
        <w:tc>
          <w:tcPr>
            <w:tcW w:w="3780" w:type="dxa"/>
            <w:tcBorders>
              <w:top w:val="single" w:sz="4" w:space="0" w:color="BFBFBF"/>
              <w:left w:val="single" w:sz="4" w:space="0" w:color="BFBFBF"/>
              <w:bottom w:val="single" w:sz="24" w:space="0" w:color="BFBFBF" w:themeColor="background1" w:themeShade="BF"/>
              <w:right w:val="single" w:sz="8" w:space="0" w:color="BFBFBF"/>
            </w:tcBorders>
            <w:shd w:val="clear" w:color="000000" w:fill="F7F9FB"/>
            <w:vAlign w:val="center"/>
            <w:hideMark/>
          </w:tcPr>
          <w:p w14:paraId="5C8B18A9" w14:textId="77777777" w:rsidR="008C7282" w:rsidRPr="00E1117B" w:rsidRDefault="008C7282" w:rsidP="0062041A">
            <w:pPr>
              <w:rPr>
                <w:rFonts w:cs="Calibri"/>
                <w:color w:val="000000"/>
                <w:sz w:val="24"/>
              </w:rPr>
            </w:pPr>
            <w:r>
              <w:rPr>
                <w:color w:val="000000"/>
                <w:sz w:val="24"/>
              </w:rPr>
              <w:t> </w:t>
            </w:r>
          </w:p>
        </w:tc>
        <w:tc>
          <w:tcPr>
            <w:tcW w:w="7520" w:type="dxa"/>
            <w:tcBorders>
              <w:top w:val="single" w:sz="4" w:space="0" w:color="BFBFBF"/>
              <w:left w:val="nil"/>
              <w:bottom w:val="single" w:sz="24" w:space="0" w:color="BFBFBF" w:themeColor="background1" w:themeShade="BF"/>
              <w:right w:val="single" w:sz="4" w:space="0" w:color="BFBFBF"/>
            </w:tcBorders>
            <w:shd w:val="clear" w:color="000000" w:fill="F7F9FB"/>
            <w:vAlign w:val="center"/>
            <w:hideMark/>
          </w:tcPr>
          <w:p w14:paraId="5F3DF651" w14:textId="77777777" w:rsidR="008C7282" w:rsidRPr="00E1117B" w:rsidRDefault="008C7282" w:rsidP="0062041A">
            <w:pPr>
              <w:rPr>
                <w:rFonts w:cs="Calibri"/>
                <w:color w:val="000000"/>
                <w:sz w:val="24"/>
              </w:rPr>
            </w:pPr>
            <w:r>
              <w:rPr>
                <w:color w:val="000000"/>
                <w:sz w:val="24"/>
              </w:rPr>
              <w:t> </w:t>
            </w:r>
          </w:p>
        </w:tc>
        <w:tc>
          <w:tcPr>
            <w:tcW w:w="3100" w:type="dxa"/>
            <w:tcBorders>
              <w:top w:val="single" w:sz="4" w:space="0" w:color="BFBFBF"/>
              <w:left w:val="nil"/>
              <w:bottom w:val="single" w:sz="24" w:space="0" w:color="BFBFBF" w:themeColor="background1" w:themeShade="BF"/>
              <w:right w:val="single" w:sz="8" w:space="0" w:color="BFBFBF"/>
            </w:tcBorders>
            <w:shd w:val="clear" w:color="000000" w:fill="F7F9FB"/>
            <w:noWrap/>
            <w:vAlign w:val="center"/>
            <w:hideMark/>
          </w:tcPr>
          <w:p w14:paraId="671F62FB" w14:textId="77777777" w:rsidR="008C7282" w:rsidRPr="00E1117B" w:rsidRDefault="008C7282" w:rsidP="0062041A">
            <w:pPr>
              <w:jc w:val="center"/>
              <w:rPr>
                <w:rFonts w:cs="Calibri"/>
                <w:color w:val="000000"/>
                <w:sz w:val="24"/>
              </w:rPr>
            </w:pPr>
            <w:r>
              <w:rPr>
                <w:color w:val="000000"/>
                <w:sz w:val="24"/>
              </w:rPr>
              <w:t> </w:t>
            </w:r>
          </w:p>
        </w:tc>
      </w:tr>
    </w:tbl>
    <w:p w14:paraId="3DE50401" w14:textId="77777777" w:rsidR="008C7282" w:rsidRPr="00584233" w:rsidRDefault="008C7282" w:rsidP="008C7282">
      <w:pPr>
        <w:spacing w:line="276" w:lineRule="auto"/>
        <w:outlineLvl w:val="0"/>
        <w:rPr>
          <w:bCs/>
          <w:color w:val="000000" w:themeColor="text1"/>
          <w:sz w:val="28"/>
          <w:szCs w:val="28"/>
        </w:rPr>
        <w:sectPr w:rsidR="008C7282" w:rsidRPr="00584233" w:rsidSect="00F321DB">
          <w:pgSz w:w="15840" w:h="12240" w:orient="landscape"/>
          <w:pgMar w:top="459" w:right="720" w:bottom="189" w:left="576" w:header="720" w:footer="518" w:gutter="0"/>
          <w:cols w:space="720"/>
          <w:titlePg/>
          <w:docGrid w:linePitch="360"/>
        </w:sectPr>
      </w:pPr>
    </w:p>
    <w:p w14:paraId="511534A3" w14:textId="77777777" w:rsidR="003D220F" w:rsidRPr="003D706E" w:rsidRDefault="003D220F">
      <w:pPr>
        <w:rPr>
          <w:rFonts w:cs="Arial"/>
          <w:b/>
          <w:color w:val="000000" w:themeColor="text1"/>
          <w:szCs w:val="36"/>
        </w:rPr>
      </w:pPr>
    </w:p>
    <w:p w14:paraId="359128F5" w14:textId="77777777" w:rsidR="00C81141" w:rsidRPr="003D706E" w:rsidRDefault="00C81141" w:rsidP="00FF51C2">
      <w:pPr>
        <w:rPr>
          <w:rFonts w:cs="Arial"/>
          <w:b/>
          <w:color w:val="000000" w:themeColor="text1"/>
          <w:szCs w:val="36"/>
        </w:rPr>
      </w:pPr>
    </w:p>
    <w:p w14:paraId="1CDD0D62" w14:textId="77777777" w:rsidR="00C81141" w:rsidRPr="003D706E" w:rsidRDefault="00C81141" w:rsidP="00FF51C2">
      <w:pPr>
        <w:rPr>
          <w:rFonts w:cs="Arial"/>
          <w:b/>
          <w:color w:val="000000" w:themeColor="text1"/>
          <w:szCs w:val="36"/>
        </w:rPr>
      </w:pPr>
    </w:p>
    <w:tbl>
      <w:tblPr>
        <w:tblStyle w:val="TableGrid"/>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3D706E" w:rsidRPr="003D706E" w14:paraId="69FC9849" w14:textId="77777777" w:rsidTr="00BE5BAF">
        <w:trPr>
          <w:trHeight w:val="3132"/>
        </w:trPr>
        <w:tc>
          <w:tcPr>
            <w:tcW w:w="9967" w:type="dxa"/>
          </w:tcPr>
          <w:p w14:paraId="67571BED" w14:textId="77777777" w:rsidR="00A255C6" w:rsidRDefault="00A255C6" w:rsidP="00531F82">
            <w:pPr>
              <w:jc w:val="center"/>
              <w:rPr>
                <w:rFonts w:cs="Arial"/>
                <w:b/>
                <w:color w:val="000000" w:themeColor="text1"/>
                <w:sz w:val="20"/>
                <w:szCs w:val="20"/>
              </w:rPr>
            </w:pPr>
          </w:p>
          <w:p w14:paraId="13D73D33" w14:textId="77777777" w:rsidR="00FF51C2" w:rsidRPr="003D706E" w:rsidRDefault="00FF51C2" w:rsidP="00531F82">
            <w:pPr>
              <w:jc w:val="center"/>
              <w:rPr>
                <w:rFonts w:cs="Arial"/>
                <w:b/>
                <w:color w:val="000000" w:themeColor="text1"/>
                <w:sz w:val="20"/>
                <w:szCs w:val="20"/>
              </w:rPr>
            </w:pPr>
            <w:r>
              <w:rPr>
                <w:b/>
                <w:color w:val="000000" w:themeColor="text1"/>
                <w:sz w:val="20"/>
              </w:rPr>
              <w:t>EXCLUSION DE RESPONSABILITÉ</w:t>
            </w:r>
          </w:p>
          <w:p w14:paraId="435388CC" w14:textId="77777777" w:rsidR="00FF51C2" w:rsidRPr="001546C7" w:rsidRDefault="00FF51C2" w:rsidP="001546C7">
            <w:pPr>
              <w:spacing w:line="276" w:lineRule="auto"/>
              <w:rPr>
                <w:rFonts w:cs="Arial"/>
                <w:color w:val="000000" w:themeColor="text1"/>
                <w:sz w:val="21"/>
                <w:szCs w:val="18"/>
              </w:rPr>
            </w:pPr>
          </w:p>
          <w:p w14:paraId="76B3C795" w14:textId="77777777" w:rsidR="00FF51C2" w:rsidRPr="003D706E" w:rsidRDefault="00FF51C2" w:rsidP="001546C7">
            <w:pPr>
              <w:spacing w:line="276" w:lineRule="auto"/>
              <w:rPr>
                <w:rFonts w:cs="Arial"/>
                <w:color w:val="000000" w:themeColor="text1"/>
                <w:sz w:val="20"/>
                <w:szCs w:val="20"/>
              </w:rPr>
            </w:pPr>
            <w:r>
              <w:rPr>
                <w:color w:val="000000" w:themeColor="text1"/>
                <w:sz w:val="21"/>
              </w:rPr>
              <w:t xml:space="preserve">Tous les articles, modèles ou informations proposés par </w:t>
            </w:r>
            <w:proofErr w:type="spellStart"/>
            <w:r>
              <w:rPr>
                <w:color w:val="000000" w:themeColor="text1"/>
                <w:sz w:val="21"/>
              </w:rPr>
              <w:t>Smartsheet</w:t>
            </w:r>
            <w:proofErr w:type="spellEnd"/>
            <w:r>
              <w:rPr>
                <w:color w:val="000000" w:themeColor="text1"/>
                <w:sz w:val="21"/>
              </w:rPr>
              <w:t xml:space="preserve"> sur le site web sont fournis à titre de référence uniquement. Bien que nous nous efforcions de maintenir les informations à jour et exactes, nous ne faisons aucune déclaration, ni n’offrons aucune garantie, de quelque nature que ce soit, expresse ou implicite, quant à l’exhaustivité, l’exactitude, la fiabilité, la pertinence ou la disponibilité du site web, ou des informations, articles, modèles ou graphiques liés, contenus sur le site. Toute la confiance que vous accordez à ces informations relève de votre propre responsabilité, à vos propres risques.</w:t>
            </w:r>
          </w:p>
        </w:tc>
      </w:tr>
    </w:tbl>
    <w:p w14:paraId="1A6B1DC9" w14:textId="77777777" w:rsidR="006B5ECE" w:rsidRPr="003D706E" w:rsidRDefault="006B5ECE" w:rsidP="00D022DF">
      <w:pPr>
        <w:rPr>
          <w:b/>
          <w:color w:val="000000" w:themeColor="text1"/>
          <w:sz w:val="32"/>
          <w:szCs w:val="44"/>
        </w:rPr>
      </w:pPr>
    </w:p>
    <w:sectPr w:rsidR="006B5ECE" w:rsidRPr="003D706E" w:rsidSect="00F321DB">
      <w:footerReference w:type="even" r:id="rId18"/>
      <w:footerReference w:type="default" r:id="rId19"/>
      <w:pgSz w:w="12240" w:h="15840"/>
      <w:pgMar w:top="432" w:right="720" w:bottom="432" w:left="720" w:header="720" w:footer="51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26155" w14:textId="77777777" w:rsidR="00F321DB" w:rsidRDefault="00F321DB" w:rsidP="00F36FE0">
      <w:r>
        <w:separator/>
      </w:r>
    </w:p>
  </w:endnote>
  <w:endnote w:type="continuationSeparator" w:id="0">
    <w:p w14:paraId="34808D12" w14:textId="77777777" w:rsidR="00F321DB" w:rsidRDefault="00F321DB" w:rsidP="00F36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2525287"/>
      <w:docPartObj>
        <w:docPartGallery w:val="Page Numbers (Bottom of Page)"/>
        <w:docPartUnique/>
      </w:docPartObj>
    </w:sdtPr>
    <w:sdtContent>
      <w:p w14:paraId="3611ADFF"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F4CE727" w14:textId="77777777" w:rsidR="00036FF2" w:rsidRDefault="00036FF2" w:rsidP="00F36FE0">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10127374"/>
      <w:docPartObj>
        <w:docPartGallery w:val="Page Numbers (Bottom of Page)"/>
        <w:docPartUnique/>
      </w:docPartObj>
    </w:sdtPr>
    <w:sdtContent>
      <w:p w14:paraId="2B161D0E" w14:textId="77777777" w:rsidR="00036FF2" w:rsidRDefault="00036FF2"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0A6564B3" w14:textId="77777777" w:rsidR="00036FF2" w:rsidRDefault="00036FF2" w:rsidP="00F36FE0">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21130084"/>
      <w:docPartObj>
        <w:docPartGallery w:val="Page Numbers (Bottom of Page)"/>
        <w:docPartUnique/>
      </w:docPartObj>
    </w:sdtPr>
    <w:sdtContent>
      <w:p w14:paraId="798F98D9"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4E7B073" w14:textId="77777777" w:rsidR="00BE5BAF" w:rsidRDefault="00BE5BAF" w:rsidP="00F36FE0">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07977514"/>
      <w:docPartObj>
        <w:docPartGallery w:val="Page Numbers (Bottom of Page)"/>
        <w:docPartUnique/>
      </w:docPartObj>
    </w:sdtPr>
    <w:sdtContent>
      <w:p w14:paraId="2EDC002E" w14:textId="77777777" w:rsidR="00BE5BAF" w:rsidRDefault="00BE5BAF" w:rsidP="00036F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2</w:t>
        </w:r>
        <w:r>
          <w:rPr>
            <w:rStyle w:val="PageNumber"/>
          </w:rPr>
          <w:fldChar w:fldCharType="end"/>
        </w:r>
      </w:p>
    </w:sdtContent>
  </w:sdt>
  <w:p w14:paraId="48FFBC9A" w14:textId="77777777" w:rsidR="00BE5BAF" w:rsidRDefault="00BE5BAF" w:rsidP="00F36FE0">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BC825" w14:textId="77777777" w:rsidR="00F321DB" w:rsidRDefault="00F321DB" w:rsidP="00F36FE0">
      <w:r>
        <w:separator/>
      </w:r>
    </w:p>
  </w:footnote>
  <w:footnote w:type="continuationSeparator" w:id="0">
    <w:p w14:paraId="2DFE991D" w14:textId="77777777" w:rsidR="00F321DB" w:rsidRDefault="00F321DB" w:rsidP="00F36F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A248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BD5049A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846660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AB859D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DF8D7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530EC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E1AD91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FAE50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D844C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D305A0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8F75AB"/>
    <w:multiLevelType w:val="hybridMultilevel"/>
    <w:tmpl w:val="F23EF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543B73"/>
    <w:multiLevelType w:val="hybridMultilevel"/>
    <w:tmpl w:val="D398221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96110"/>
    <w:multiLevelType w:val="hybridMultilevel"/>
    <w:tmpl w:val="23921F8E"/>
    <w:lvl w:ilvl="0" w:tplc="202A6EAC">
      <w:start w:val="1"/>
      <w:numFmt w:val="upperRoman"/>
      <w:pStyle w:val="HeadingI"/>
      <w:lvlText w:val="%1."/>
      <w:lvlJc w:val="left"/>
      <w:pPr>
        <w:ind w:left="1080" w:hanging="720"/>
      </w:pPr>
      <w:rPr>
        <w:rFonts w:hint="default"/>
        <w:color w:val="000000" w:themeColor="text1"/>
      </w:rPr>
    </w:lvl>
    <w:lvl w:ilvl="1" w:tplc="12BAB546">
      <w:start w:val="1"/>
      <w:numFmt w:val="lowerLetter"/>
      <w:lvlText w:val="%2."/>
      <w:lvlJc w:val="left"/>
      <w:pPr>
        <w:ind w:left="1440" w:hanging="360"/>
      </w:pPr>
      <w:rPr>
        <w:color w:val="595959" w:themeColor="text1" w:themeTint="A6"/>
      </w:rPr>
    </w:lvl>
    <w:lvl w:ilvl="2" w:tplc="E0941448">
      <w:start w:val="1"/>
      <w:numFmt w:val="lowerRoman"/>
      <w:lvlText w:val="%3."/>
      <w:lvlJc w:val="right"/>
      <w:pPr>
        <w:ind w:left="2160" w:hanging="180"/>
      </w:pPr>
      <w:rPr>
        <w:color w:val="595959" w:themeColor="text1" w:themeTint="A6"/>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F86274"/>
    <w:multiLevelType w:val="hybridMultilevel"/>
    <w:tmpl w:val="9F82C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B2828"/>
    <w:multiLevelType w:val="hybridMultilevel"/>
    <w:tmpl w:val="7B3AC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5258A"/>
    <w:multiLevelType w:val="hybridMultilevel"/>
    <w:tmpl w:val="ADF8B0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A3B52F6"/>
    <w:multiLevelType w:val="hybridMultilevel"/>
    <w:tmpl w:val="BB08B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07F05E4"/>
    <w:multiLevelType w:val="hybridMultilevel"/>
    <w:tmpl w:val="6CE28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3862E7A"/>
    <w:multiLevelType w:val="hybridMultilevel"/>
    <w:tmpl w:val="80884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5166239">
    <w:abstractNumId w:val="9"/>
  </w:num>
  <w:num w:numId="2" w16cid:durableId="1731884576">
    <w:abstractNumId w:val="8"/>
  </w:num>
  <w:num w:numId="3" w16cid:durableId="169219895">
    <w:abstractNumId w:val="7"/>
  </w:num>
  <w:num w:numId="4" w16cid:durableId="1291866322">
    <w:abstractNumId w:val="6"/>
  </w:num>
  <w:num w:numId="5" w16cid:durableId="25370726">
    <w:abstractNumId w:val="5"/>
  </w:num>
  <w:num w:numId="6" w16cid:durableId="282154980">
    <w:abstractNumId w:val="4"/>
  </w:num>
  <w:num w:numId="7" w16cid:durableId="1343321363">
    <w:abstractNumId w:val="3"/>
  </w:num>
  <w:num w:numId="8" w16cid:durableId="1170871527">
    <w:abstractNumId w:val="2"/>
  </w:num>
  <w:num w:numId="9" w16cid:durableId="847402314">
    <w:abstractNumId w:val="1"/>
  </w:num>
  <w:num w:numId="10" w16cid:durableId="487864540">
    <w:abstractNumId w:val="0"/>
  </w:num>
  <w:num w:numId="11" w16cid:durableId="818886656">
    <w:abstractNumId w:val="15"/>
  </w:num>
  <w:num w:numId="12" w16cid:durableId="2135174756">
    <w:abstractNumId w:val="18"/>
  </w:num>
  <w:num w:numId="13" w16cid:durableId="592596143">
    <w:abstractNumId w:val="17"/>
  </w:num>
  <w:num w:numId="14" w16cid:durableId="1537622681">
    <w:abstractNumId w:val="13"/>
  </w:num>
  <w:num w:numId="15" w16cid:durableId="883446215">
    <w:abstractNumId w:val="10"/>
  </w:num>
  <w:num w:numId="16" w16cid:durableId="2113209616">
    <w:abstractNumId w:val="14"/>
  </w:num>
  <w:num w:numId="17" w16cid:durableId="53547476">
    <w:abstractNumId w:val="16"/>
  </w:num>
  <w:num w:numId="18" w16cid:durableId="31618554">
    <w:abstractNumId w:val="12"/>
  </w:num>
  <w:num w:numId="19" w16cid:durableId="17004701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4096" w:nlCheck="1" w:checkStyle="0"/>
  <w:activeWritingStyle w:appName="MSWord" w:lang="en-AU" w:vendorID="64" w:dllVersion="4096" w:nlCheck="1" w:checkStyle="0"/>
  <w:activeWritingStyle w:appName="MSWord" w:lang="en-US" w:vendorID="64" w:dllVersion="0" w:nlCheck="1" w:checkStyle="0"/>
  <w:activeWritingStyle w:appName="MSWord" w:lang="fr-FR" w:vendorID="64" w:dllVersion="0" w:nlCheck="1" w:checkStyle="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655"/>
    <w:rsid w:val="00031AF7"/>
    <w:rsid w:val="00036FF2"/>
    <w:rsid w:val="000413A5"/>
    <w:rsid w:val="00057E5C"/>
    <w:rsid w:val="00067019"/>
    <w:rsid w:val="000B3AA5"/>
    <w:rsid w:val="000C02F8"/>
    <w:rsid w:val="000C4DD4"/>
    <w:rsid w:val="000C5A84"/>
    <w:rsid w:val="000D5F7F"/>
    <w:rsid w:val="000E7AF5"/>
    <w:rsid w:val="000F1D44"/>
    <w:rsid w:val="0011091C"/>
    <w:rsid w:val="00111C4F"/>
    <w:rsid w:val="00121D51"/>
    <w:rsid w:val="001472A1"/>
    <w:rsid w:val="00150B91"/>
    <w:rsid w:val="001546C7"/>
    <w:rsid w:val="00166745"/>
    <w:rsid w:val="001943C4"/>
    <w:rsid w:val="001962A6"/>
    <w:rsid w:val="00206944"/>
    <w:rsid w:val="00233D07"/>
    <w:rsid w:val="002453A2"/>
    <w:rsid w:val="002507EE"/>
    <w:rsid w:val="00260AD4"/>
    <w:rsid w:val="00294C13"/>
    <w:rsid w:val="00294C92"/>
    <w:rsid w:val="00296750"/>
    <w:rsid w:val="002A45FC"/>
    <w:rsid w:val="002E4407"/>
    <w:rsid w:val="002F2C0D"/>
    <w:rsid w:val="002F39CD"/>
    <w:rsid w:val="00303C60"/>
    <w:rsid w:val="00313253"/>
    <w:rsid w:val="00321387"/>
    <w:rsid w:val="00332DF6"/>
    <w:rsid w:val="003457E6"/>
    <w:rsid w:val="00345B4E"/>
    <w:rsid w:val="00352311"/>
    <w:rsid w:val="0036595F"/>
    <w:rsid w:val="003758D7"/>
    <w:rsid w:val="00385C71"/>
    <w:rsid w:val="00394B27"/>
    <w:rsid w:val="00394B8A"/>
    <w:rsid w:val="003952A0"/>
    <w:rsid w:val="003C0B84"/>
    <w:rsid w:val="003D220F"/>
    <w:rsid w:val="003D28EE"/>
    <w:rsid w:val="003D706E"/>
    <w:rsid w:val="003E0399"/>
    <w:rsid w:val="003E3C3A"/>
    <w:rsid w:val="003F787D"/>
    <w:rsid w:val="00422668"/>
    <w:rsid w:val="0045552B"/>
    <w:rsid w:val="0046242A"/>
    <w:rsid w:val="004654F9"/>
    <w:rsid w:val="004674F6"/>
    <w:rsid w:val="00482909"/>
    <w:rsid w:val="00491059"/>
    <w:rsid w:val="00492BF1"/>
    <w:rsid w:val="00493BCE"/>
    <w:rsid w:val="004952F9"/>
    <w:rsid w:val="004B4C32"/>
    <w:rsid w:val="004D38BF"/>
    <w:rsid w:val="004D59AF"/>
    <w:rsid w:val="004E520B"/>
    <w:rsid w:val="004E59C7"/>
    <w:rsid w:val="004E7C78"/>
    <w:rsid w:val="00507F71"/>
    <w:rsid w:val="00531F82"/>
    <w:rsid w:val="005345A7"/>
    <w:rsid w:val="00547183"/>
    <w:rsid w:val="00557C38"/>
    <w:rsid w:val="00584233"/>
    <w:rsid w:val="005913EC"/>
    <w:rsid w:val="005921CD"/>
    <w:rsid w:val="005A2BD6"/>
    <w:rsid w:val="005B7C30"/>
    <w:rsid w:val="005C1013"/>
    <w:rsid w:val="005F5ABE"/>
    <w:rsid w:val="005F70B0"/>
    <w:rsid w:val="005F7B5D"/>
    <w:rsid w:val="006159BF"/>
    <w:rsid w:val="00616C9D"/>
    <w:rsid w:val="006316D7"/>
    <w:rsid w:val="006437C4"/>
    <w:rsid w:val="00660D04"/>
    <w:rsid w:val="00666161"/>
    <w:rsid w:val="00681CAC"/>
    <w:rsid w:val="00681EE0"/>
    <w:rsid w:val="006940BE"/>
    <w:rsid w:val="006950B1"/>
    <w:rsid w:val="006A2AD8"/>
    <w:rsid w:val="006A73CB"/>
    <w:rsid w:val="006B39F0"/>
    <w:rsid w:val="006B5ECE"/>
    <w:rsid w:val="006B6267"/>
    <w:rsid w:val="006C1052"/>
    <w:rsid w:val="006C2F6E"/>
    <w:rsid w:val="006C3482"/>
    <w:rsid w:val="006C66DE"/>
    <w:rsid w:val="006D36F2"/>
    <w:rsid w:val="006D6888"/>
    <w:rsid w:val="006E24AA"/>
    <w:rsid w:val="00714325"/>
    <w:rsid w:val="00744E50"/>
    <w:rsid w:val="00756B3B"/>
    <w:rsid w:val="00773D0C"/>
    <w:rsid w:val="00774101"/>
    <w:rsid w:val="0078197E"/>
    <w:rsid w:val="007D181E"/>
    <w:rsid w:val="007F08AA"/>
    <w:rsid w:val="007F4423"/>
    <w:rsid w:val="00813A41"/>
    <w:rsid w:val="0081690B"/>
    <w:rsid w:val="008350B3"/>
    <w:rsid w:val="0085124E"/>
    <w:rsid w:val="00863730"/>
    <w:rsid w:val="00882D6F"/>
    <w:rsid w:val="008B4152"/>
    <w:rsid w:val="008C3ED9"/>
    <w:rsid w:val="008C7282"/>
    <w:rsid w:val="008F0F82"/>
    <w:rsid w:val="009016C1"/>
    <w:rsid w:val="009152A8"/>
    <w:rsid w:val="00942BD8"/>
    <w:rsid w:val="009541D8"/>
    <w:rsid w:val="00956391"/>
    <w:rsid w:val="009766D8"/>
    <w:rsid w:val="009A10DA"/>
    <w:rsid w:val="009A140C"/>
    <w:rsid w:val="009A7594"/>
    <w:rsid w:val="009C2E35"/>
    <w:rsid w:val="009C3C7B"/>
    <w:rsid w:val="009C4A98"/>
    <w:rsid w:val="009C6682"/>
    <w:rsid w:val="009D3ACD"/>
    <w:rsid w:val="009E2B5E"/>
    <w:rsid w:val="009E31FD"/>
    <w:rsid w:val="009E71D3"/>
    <w:rsid w:val="009F028C"/>
    <w:rsid w:val="00A06691"/>
    <w:rsid w:val="00A12C16"/>
    <w:rsid w:val="00A15151"/>
    <w:rsid w:val="00A2037C"/>
    <w:rsid w:val="00A2277A"/>
    <w:rsid w:val="00A255C6"/>
    <w:rsid w:val="00A649D2"/>
    <w:rsid w:val="00A6738D"/>
    <w:rsid w:val="00A94CC9"/>
    <w:rsid w:val="00A94E32"/>
    <w:rsid w:val="00A95536"/>
    <w:rsid w:val="00AA5E3A"/>
    <w:rsid w:val="00AA6DB6"/>
    <w:rsid w:val="00AB1F2A"/>
    <w:rsid w:val="00AD6706"/>
    <w:rsid w:val="00AE12B5"/>
    <w:rsid w:val="00AE1A89"/>
    <w:rsid w:val="00B1033B"/>
    <w:rsid w:val="00B20655"/>
    <w:rsid w:val="00B5531F"/>
    <w:rsid w:val="00B8500C"/>
    <w:rsid w:val="00B91333"/>
    <w:rsid w:val="00B97A54"/>
    <w:rsid w:val="00BA49BD"/>
    <w:rsid w:val="00BC38F6"/>
    <w:rsid w:val="00BC3D1E"/>
    <w:rsid w:val="00BC4CD6"/>
    <w:rsid w:val="00BC7F9D"/>
    <w:rsid w:val="00BE5BAF"/>
    <w:rsid w:val="00C12C0B"/>
    <w:rsid w:val="00C1315E"/>
    <w:rsid w:val="00C81141"/>
    <w:rsid w:val="00CA2CD6"/>
    <w:rsid w:val="00CA6F96"/>
    <w:rsid w:val="00CB1AA5"/>
    <w:rsid w:val="00CB4DF0"/>
    <w:rsid w:val="00CB7FA5"/>
    <w:rsid w:val="00CD2479"/>
    <w:rsid w:val="00CF7C60"/>
    <w:rsid w:val="00D022DF"/>
    <w:rsid w:val="00D166A3"/>
    <w:rsid w:val="00D2118F"/>
    <w:rsid w:val="00D2644E"/>
    <w:rsid w:val="00D26580"/>
    <w:rsid w:val="00D4690E"/>
    <w:rsid w:val="00D660EC"/>
    <w:rsid w:val="00D675F4"/>
    <w:rsid w:val="00D82ADF"/>
    <w:rsid w:val="00D90B36"/>
    <w:rsid w:val="00DB1AE1"/>
    <w:rsid w:val="00DE1475"/>
    <w:rsid w:val="00DF2375"/>
    <w:rsid w:val="00E0014C"/>
    <w:rsid w:val="00E06662"/>
    <w:rsid w:val="00E1117B"/>
    <w:rsid w:val="00E11F52"/>
    <w:rsid w:val="00E1328E"/>
    <w:rsid w:val="00E62BF6"/>
    <w:rsid w:val="00E7322A"/>
    <w:rsid w:val="00E8348B"/>
    <w:rsid w:val="00E85804"/>
    <w:rsid w:val="00E86F2F"/>
    <w:rsid w:val="00E87354"/>
    <w:rsid w:val="00E97F89"/>
    <w:rsid w:val="00EB23F8"/>
    <w:rsid w:val="00EC3CDB"/>
    <w:rsid w:val="00F05EE6"/>
    <w:rsid w:val="00F1123E"/>
    <w:rsid w:val="00F11D6C"/>
    <w:rsid w:val="00F11F7B"/>
    <w:rsid w:val="00F200A5"/>
    <w:rsid w:val="00F321DB"/>
    <w:rsid w:val="00F36FE0"/>
    <w:rsid w:val="00F85E87"/>
    <w:rsid w:val="00F90516"/>
    <w:rsid w:val="00FB1580"/>
    <w:rsid w:val="00FB4C7E"/>
    <w:rsid w:val="00FF51C2"/>
    <w:rsid w:val="00FF7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82CA6"/>
  <w15:docId w15:val="{26E77F71-6CA4-1646-B2F4-126B83A59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E1475"/>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Heading3Char"/>
    <w:qFormat/>
    <w:rsid w:val="00422668"/>
    <w:pPr>
      <w:jc w:val="center"/>
      <w:outlineLvl w:val="2"/>
    </w:pPr>
    <w:rPr>
      <w:rFonts w:asciiTheme="majorHAnsi" w:hAnsiTheme="majorHAnsi"/>
      <w:b/>
      <w:caps/>
    </w:rPr>
  </w:style>
  <w:style w:type="paragraph" w:styleId="Heading4">
    <w:name w:val="heading 4"/>
    <w:basedOn w:val="Normal"/>
    <w:next w:val="Normal"/>
    <w:link w:val="Heading4Char"/>
    <w:qFormat/>
    <w:rsid w:val="00B8500C"/>
    <w:pPr>
      <w:outlineLvl w:val="3"/>
    </w:pPr>
    <w:rPr>
      <w:b/>
    </w:rPr>
  </w:style>
  <w:style w:type="paragraph" w:styleId="Heading5">
    <w:name w:val="heading 5"/>
    <w:basedOn w:val="Normal"/>
    <w:next w:val="Normal"/>
    <w:link w:val="Heading5Char"/>
    <w:uiPriority w:val="9"/>
    <w:qFormat/>
    <w:rsid w:val="00422668"/>
    <w:pPr>
      <w:jc w:val="center"/>
      <w:outlineLvl w:val="4"/>
    </w:pPr>
    <w:rPr>
      <w:rFonts w:asciiTheme="majorHAnsi" w:hAnsiTheme="majorHAns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customStyle="1" w:styleId="Heading4Char">
    <w:name w:val="Heading 4 Char"/>
    <w:basedOn w:val="DefaultParagraphFont"/>
    <w:link w:val="Heading4"/>
    <w:rsid w:val="004E7C78"/>
    <w:rPr>
      <w:rFonts w:asciiTheme="minorHAnsi" w:hAnsiTheme="minorHAnsi"/>
      <w:b/>
      <w:sz w:val="16"/>
      <w:szCs w:val="24"/>
    </w:rPr>
  </w:style>
  <w:style w:type="character" w:customStyle="1" w:styleId="Heading5Char">
    <w:name w:val="Heading 5 Char"/>
    <w:basedOn w:val="DefaultParagraphFont"/>
    <w:link w:val="Heading5"/>
    <w:uiPriority w:val="9"/>
    <w:rsid w:val="004E7C78"/>
    <w:rPr>
      <w:rFonts w:asciiTheme="majorHAnsi" w:hAnsiTheme="majorHAnsi"/>
      <w:b/>
      <w:sz w:val="16"/>
      <w:szCs w:val="24"/>
    </w:rPr>
  </w:style>
  <w:style w:type="paragraph" w:customStyle="1" w:styleId="Terms">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DateChar"/>
    <w:qFormat/>
    <w:rsid w:val="00B8500C"/>
  </w:style>
  <w:style w:type="character" w:customStyle="1" w:styleId="DateChar">
    <w:name w:val="Date Char"/>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customStyle="1" w:styleId="msonormal0">
    <w:name w:val="msonormal"/>
    <w:basedOn w:val="Normal"/>
    <w:rsid w:val="00BC7F9D"/>
    <w:pPr>
      <w:spacing w:before="100" w:beforeAutospacing="1" w:after="100" w:afterAutospacing="1"/>
    </w:pPr>
    <w:rPr>
      <w:rFonts w:ascii="Times New Roman" w:hAnsi="Times New Roman"/>
      <w:sz w:val="24"/>
    </w:rPr>
  </w:style>
  <w:style w:type="paragraph" w:customStyle="1" w:styleId="xl64">
    <w:name w:val="xl64"/>
    <w:basedOn w:val="Normal"/>
    <w:rsid w:val="00BC7F9D"/>
    <w:pPr>
      <w:spacing w:before="100" w:beforeAutospacing="1" w:after="100" w:afterAutospacing="1"/>
      <w:textAlignment w:val="center"/>
    </w:pPr>
    <w:rPr>
      <w:rFonts w:ascii="Times New Roman" w:hAnsi="Times New Roman"/>
      <w:sz w:val="24"/>
    </w:rPr>
  </w:style>
  <w:style w:type="paragraph" w:customStyle="1" w:styleId="xl65">
    <w:name w:val="xl65"/>
    <w:basedOn w:val="Normal"/>
    <w:rsid w:val="00BC7F9D"/>
    <w:pPr>
      <w:spacing w:before="100" w:beforeAutospacing="1" w:after="100" w:afterAutospacing="1"/>
    </w:pPr>
    <w:rPr>
      <w:rFonts w:ascii="Times New Roman" w:hAnsi="Times New Roman"/>
      <w:b/>
      <w:bCs/>
      <w:sz w:val="24"/>
    </w:rPr>
  </w:style>
  <w:style w:type="paragraph" w:customStyle="1" w:styleId="xl66">
    <w:name w:val="xl66"/>
    <w:basedOn w:val="Normal"/>
    <w:rsid w:val="00BC7F9D"/>
    <w:pPr>
      <w:spacing w:before="100" w:beforeAutospacing="1" w:after="100" w:afterAutospacing="1"/>
      <w:ind w:firstLineChars="100" w:firstLine="100"/>
      <w:textAlignment w:val="center"/>
    </w:pPr>
    <w:rPr>
      <w:rFonts w:ascii="Times New Roman" w:hAnsi="Times New Roman"/>
      <w:szCs w:val="16"/>
    </w:rPr>
  </w:style>
  <w:style w:type="paragraph" w:customStyle="1" w:styleId="xl67">
    <w:name w:val="xl67"/>
    <w:basedOn w:val="Normal"/>
    <w:rsid w:val="00BC7F9D"/>
    <w:pPr>
      <w:spacing w:before="100" w:beforeAutospacing="1" w:after="100" w:afterAutospacing="1"/>
      <w:textAlignment w:val="center"/>
    </w:pPr>
    <w:rPr>
      <w:rFonts w:ascii="Times New Roman" w:hAnsi="Times New Roman"/>
      <w:szCs w:val="16"/>
    </w:rPr>
  </w:style>
  <w:style w:type="paragraph" w:customStyle="1" w:styleId="xl68">
    <w:name w:val="xl68"/>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textAlignment w:val="center"/>
    </w:pPr>
    <w:rPr>
      <w:b/>
      <w:bCs/>
      <w:color w:val="FFFFFF"/>
      <w:szCs w:val="16"/>
    </w:rPr>
  </w:style>
  <w:style w:type="paragraph" w:customStyle="1" w:styleId="xl69">
    <w:name w:val="xl69"/>
    <w:basedOn w:val="Normal"/>
    <w:rsid w:val="00BC7F9D"/>
    <w:pPr>
      <w:pBdr>
        <w:top w:val="single" w:sz="4" w:space="0" w:color="BFBFBF"/>
        <w:left w:val="single" w:sz="4" w:space="0" w:color="BFBFBF"/>
        <w:bottom w:val="single" w:sz="4" w:space="0" w:color="BFBFBF"/>
        <w:right w:val="single" w:sz="4" w:space="0" w:color="BFBFBF"/>
      </w:pBdr>
      <w:shd w:val="clear" w:color="000000" w:fill="595959"/>
      <w:spacing w:before="100" w:beforeAutospacing="1" w:after="100" w:afterAutospacing="1"/>
      <w:jc w:val="center"/>
      <w:textAlignment w:val="center"/>
    </w:pPr>
    <w:rPr>
      <w:b/>
      <w:bCs/>
      <w:color w:val="FFFFFF"/>
      <w:szCs w:val="16"/>
    </w:rPr>
  </w:style>
  <w:style w:type="paragraph" w:customStyle="1" w:styleId="xl70">
    <w:name w:val="xl70"/>
    <w:basedOn w:val="Normal"/>
    <w:rsid w:val="00BC7F9D"/>
    <w:pPr>
      <w:spacing w:before="100" w:beforeAutospacing="1" w:after="100" w:afterAutospacing="1"/>
    </w:pPr>
    <w:rPr>
      <w:rFonts w:ascii="Times New Roman" w:hAnsi="Times New Roman"/>
      <w:b/>
      <w:bCs/>
      <w:szCs w:val="16"/>
    </w:rPr>
  </w:style>
  <w:style w:type="paragraph" w:customStyle="1" w:styleId="xl71">
    <w:name w:val="xl71"/>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72">
    <w:name w:val="xl72"/>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3">
    <w:name w:val="xl73"/>
    <w:basedOn w:val="Normal"/>
    <w:rsid w:val="00BC7F9D"/>
    <w:pPr>
      <w:spacing w:before="100" w:beforeAutospacing="1" w:after="100" w:afterAutospacing="1"/>
    </w:pPr>
    <w:rPr>
      <w:rFonts w:ascii="Times New Roman" w:hAnsi="Times New Roman"/>
      <w:szCs w:val="16"/>
    </w:rPr>
  </w:style>
  <w:style w:type="paragraph" w:customStyle="1" w:styleId="xl74">
    <w:name w:val="xl74"/>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jc w:val="center"/>
      <w:textAlignment w:val="center"/>
    </w:pPr>
    <w:rPr>
      <w:szCs w:val="16"/>
    </w:rPr>
  </w:style>
  <w:style w:type="paragraph" w:customStyle="1" w:styleId="xl75">
    <w:name w:val="xl75"/>
    <w:basedOn w:val="Normal"/>
    <w:rsid w:val="00BC7F9D"/>
    <w:pPr>
      <w:pBdr>
        <w:top w:val="single" w:sz="4" w:space="0" w:color="BFBFBF"/>
        <w:left w:val="single" w:sz="4" w:space="0" w:color="BFBFBF"/>
        <w:bottom w:val="single" w:sz="4" w:space="0" w:color="BFBFBF"/>
        <w:right w:val="single" w:sz="4" w:space="7" w:color="BFBFBF"/>
      </w:pBdr>
      <w:shd w:val="clear" w:color="000000" w:fill="222B35"/>
      <w:spacing w:before="100" w:beforeAutospacing="1" w:after="100" w:afterAutospacing="1"/>
      <w:ind w:firstLineChars="100" w:firstLine="100"/>
      <w:jc w:val="right"/>
      <w:textAlignment w:val="center"/>
    </w:pPr>
    <w:rPr>
      <w:b/>
      <w:bCs/>
      <w:color w:val="FFFFFF"/>
      <w:szCs w:val="16"/>
    </w:rPr>
  </w:style>
  <w:style w:type="paragraph" w:customStyle="1" w:styleId="xl76">
    <w:name w:val="xl76"/>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77">
    <w:name w:val="xl77"/>
    <w:basedOn w:val="Normal"/>
    <w:rsid w:val="00BC7F9D"/>
    <w:pPr>
      <w:pBdr>
        <w:top w:val="single" w:sz="4" w:space="0" w:color="BFBFBF"/>
        <w:left w:val="single" w:sz="4" w:space="0" w:color="BFBFBF"/>
        <w:bottom w:val="single" w:sz="4" w:space="0" w:color="BFBFBF"/>
        <w:right w:val="single" w:sz="4" w:space="0" w:color="BFBFBF"/>
      </w:pBdr>
      <w:shd w:val="clear" w:color="000000" w:fill="222B35"/>
      <w:spacing w:before="100" w:beforeAutospacing="1" w:after="100" w:afterAutospacing="1"/>
      <w:jc w:val="center"/>
      <w:textAlignment w:val="center"/>
    </w:pPr>
    <w:rPr>
      <w:b/>
      <w:bCs/>
      <w:color w:val="FFFFFF"/>
      <w:szCs w:val="16"/>
    </w:rPr>
  </w:style>
  <w:style w:type="paragraph" w:customStyle="1" w:styleId="xl78">
    <w:name w:val="xl78"/>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79">
    <w:name w:val="xl79"/>
    <w:basedOn w:val="Normal"/>
    <w:rsid w:val="00BC7F9D"/>
    <w:pPr>
      <w:pBdr>
        <w:top w:val="single" w:sz="4" w:space="0" w:color="BFBFBF"/>
        <w:left w:val="single" w:sz="4" w:space="0" w:color="BFBFBF"/>
        <w:bottom w:val="single" w:sz="4" w:space="0" w:color="BFBFBF"/>
        <w:right w:val="single" w:sz="4" w:space="0" w:color="BFBFBF"/>
      </w:pBdr>
      <w:shd w:val="clear" w:color="000000" w:fill="ACB9CA"/>
      <w:spacing w:before="100" w:beforeAutospacing="1" w:after="100" w:afterAutospacing="1"/>
      <w:textAlignment w:val="center"/>
    </w:pPr>
    <w:rPr>
      <w:b/>
      <w:bCs/>
      <w:szCs w:val="16"/>
    </w:rPr>
  </w:style>
  <w:style w:type="paragraph" w:customStyle="1" w:styleId="xl80">
    <w:name w:val="xl80"/>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1">
    <w:name w:val="xl81"/>
    <w:basedOn w:val="Normal"/>
    <w:rsid w:val="00BC7F9D"/>
    <w:pPr>
      <w:pBdr>
        <w:top w:val="single" w:sz="4" w:space="0" w:color="BFBFBF"/>
        <w:left w:val="single" w:sz="4" w:space="0" w:color="BFBFBF"/>
        <w:bottom w:val="single" w:sz="4" w:space="0" w:color="BFBFBF"/>
        <w:right w:val="single" w:sz="4" w:space="0" w:color="BFBFBF"/>
      </w:pBdr>
      <w:shd w:val="clear" w:color="000000" w:fill="D9D9D9"/>
      <w:spacing w:before="100" w:beforeAutospacing="1" w:after="100" w:afterAutospacing="1"/>
      <w:textAlignment w:val="center"/>
    </w:pPr>
    <w:rPr>
      <w:b/>
      <w:bCs/>
      <w:szCs w:val="16"/>
    </w:rPr>
  </w:style>
  <w:style w:type="paragraph" w:customStyle="1" w:styleId="xl82">
    <w:name w:val="xl82"/>
    <w:basedOn w:val="Normal"/>
    <w:rsid w:val="00BC7F9D"/>
    <w:pPr>
      <w:pBdr>
        <w:top w:val="single" w:sz="4" w:space="0" w:color="BFBFBF"/>
        <w:left w:val="single" w:sz="4" w:space="0" w:color="BFBFBF"/>
        <w:bottom w:val="single" w:sz="4" w:space="0" w:color="BFBFBF"/>
        <w:right w:val="single" w:sz="4" w:space="0" w:color="BFBFBF"/>
      </w:pBdr>
      <w:spacing w:before="100" w:beforeAutospacing="1" w:after="100" w:afterAutospacing="1"/>
      <w:textAlignment w:val="center"/>
    </w:pPr>
    <w:rPr>
      <w:szCs w:val="16"/>
    </w:rPr>
  </w:style>
  <w:style w:type="paragraph" w:customStyle="1" w:styleId="xl83">
    <w:name w:val="xl83"/>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4">
    <w:name w:val="xl84"/>
    <w:basedOn w:val="Normal"/>
    <w:rsid w:val="00BC7F9D"/>
    <w:pPr>
      <w:pBdr>
        <w:top w:val="single" w:sz="4" w:space="0" w:color="BFBFBF"/>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5">
    <w:name w:val="xl85"/>
    <w:basedOn w:val="Normal"/>
    <w:rsid w:val="00BC7F9D"/>
    <w:pPr>
      <w:pBdr>
        <w:top w:val="single" w:sz="4" w:space="0" w:color="BFBFBF"/>
        <w:left w:val="single" w:sz="4" w:space="0" w:color="BFBFBF"/>
        <w:bottom w:val="single" w:sz="4"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86">
    <w:name w:val="xl86"/>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7">
    <w:name w:val="xl87"/>
    <w:basedOn w:val="Normal"/>
    <w:rsid w:val="00BC7F9D"/>
    <w:pPr>
      <w:pBdr>
        <w:top w:val="single" w:sz="4" w:space="0" w:color="BFBFBF"/>
        <w:left w:val="single" w:sz="4" w:space="0" w:color="BFBFBF"/>
        <w:bottom w:val="single" w:sz="8" w:space="0" w:color="BFBFBF"/>
        <w:right w:val="single" w:sz="4" w:space="0" w:color="BFBFBF"/>
      </w:pBdr>
      <w:spacing w:before="100" w:beforeAutospacing="1" w:after="100" w:afterAutospacing="1"/>
      <w:textAlignment w:val="center"/>
    </w:pPr>
    <w:rPr>
      <w:szCs w:val="16"/>
    </w:rPr>
  </w:style>
  <w:style w:type="paragraph" w:customStyle="1" w:styleId="xl88">
    <w:name w:val="xl88"/>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89">
    <w:name w:val="xl89"/>
    <w:basedOn w:val="Normal"/>
    <w:rsid w:val="00BC7F9D"/>
    <w:pPr>
      <w:pBdr>
        <w:left w:val="single" w:sz="4" w:space="0" w:color="BFBFBF"/>
        <w:bottom w:val="single" w:sz="4"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0">
    <w:name w:val="xl90"/>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1">
    <w:name w:val="xl91"/>
    <w:basedOn w:val="Normal"/>
    <w:rsid w:val="00BC7F9D"/>
    <w:pPr>
      <w:pBdr>
        <w:top w:val="single" w:sz="4" w:space="0" w:color="BFBFBF"/>
        <w:left w:val="single" w:sz="4" w:space="0" w:color="BFBFBF"/>
        <w:right w:val="single" w:sz="4" w:space="0" w:color="BFBFBF"/>
      </w:pBdr>
      <w:spacing w:before="100" w:beforeAutospacing="1" w:after="100" w:afterAutospacing="1"/>
      <w:textAlignment w:val="center"/>
    </w:pPr>
    <w:rPr>
      <w:szCs w:val="16"/>
    </w:rPr>
  </w:style>
  <w:style w:type="paragraph" w:customStyle="1" w:styleId="xl92">
    <w:name w:val="xl92"/>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3">
    <w:name w:val="xl93"/>
    <w:basedOn w:val="Normal"/>
    <w:rsid w:val="00BC7F9D"/>
    <w:pPr>
      <w:pBdr>
        <w:top w:val="single" w:sz="4" w:space="0" w:color="BFBFBF"/>
        <w:left w:val="single" w:sz="4" w:space="0" w:color="BFBFBF"/>
        <w:bottom w:val="single" w:sz="8" w:space="0" w:color="BFBFBF"/>
        <w:right w:val="single" w:sz="4" w:space="0" w:color="BFBFBF"/>
      </w:pBdr>
      <w:shd w:val="clear" w:color="000000" w:fill="F2F2F2"/>
      <w:spacing w:before="100" w:beforeAutospacing="1" w:after="100" w:afterAutospacing="1"/>
      <w:textAlignment w:val="center"/>
    </w:pPr>
    <w:rPr>
      <w:szCs w:val="16"/>
    </w:rPr>
  </w:style>
  <w:style w:type="paragraph" w:customStyle="1" w:styleId="xl94">
    <w:name w:val="xl94"/>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5">
    <w:name w:val="xl95"/>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6">
    <w:name w:val="xl96"/>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customStyle="1" w:styleId="xl97">
    <w:name w:val="xl97"/>
    <w:basedOn w:val="Normal"/>
    <w:rsid w:val="00BC7F9D"/>
    <w:pPr>
      <w:pBdr>
        <w:top w:val="single" w:sz="4" w:space="0" w:color="BFBFBF"/>
        <w:left w:val="single" w:sz="4" w:space="0" w:color="BFBFBF"/>
        <w:bottom w:val="single" w:sz="8" w:space="0" w:color="BFBFBF"/>
        <w:right w:val="single" w:sz="4" w:space="0" w:color="BFBFBF"/>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eastAsiaTheme="minorEastAsia" w:hAnsi="Times New Roman"/>
      <w:sz w:val="24"/>
    </w:rPr>
  </w:style>
  <w:style w:type="paragraph" w:customStyle="1" w:styleId="TableHeading">
    <w:name w:val="Table Heading"/>
    <w:rsid w:val="006C1052"/>
    <w:pPr>
      <w:spacing w:before="60" w:after="60"/>
    </w:pPr>
    <w:rPr>
      <w:rFonts w:ascii="Arial" w:hAnsi="Arial" w:cs="Arial"/>
      <w:b/>
      <w:sz w:val="22"/>
      <w:szCs w:val="22"/>
    </w:rPr>
  </w:style>
  <w:style w:type="character" w:customStyle="1" w:styleId="TableTextChar">
    <w:name w:val="Table Text Char"/>
    <w:link w:val="TableText"/>
    <w:locked/>
    <w:rsid w:val="006C1052"/>
    <w:rPr>
      <w:rFonts w:ascii="Arial" w:hAnsi="Arial" w:cs="Arial"/>
    </w:rPr>
  </w:style>
  <w:style w:type="paragraph" w:customStyle="1" w:styleId="TableText">
    <w:name w:val="Table Text"/>
    <w:link w:val="TableTextChar"/>
    <w:qFormat/>
    <w:rsid w:val="006C1052"/>
    <w:pPr>
      <w:spacing w:before="60" w:after="60"/>
    </w:pPr>
    <w:rPr>
      <w:rFonts w:ascii="Arial" w:hAnsi="Arial" w:cs="Arial"/>
    </w:rPr>
  </w:style>
  <w:style w:type="paragraph" w:customStyle="1" w:styleId="Guideline">
    <w:name w:val="Guideline"/>
    <w:basedOn w:val="Normal"/>
    <w:qFormat/>
    <w:rsid w:val="001962A6"/>
    <w:pPr>
      <w:spacing w:before="120" w:after="200"/>
    </w:pPr>
    <w:rPr>
      <w:rFonts w:ascii="Arial" w:eastAsia="Calibri" w:hAnsi="Arial"/>
      <w:color w:val="1F3864" w:themeColor="accent1" w:themeShade="80"/>
      <w:sz w:val="22"/>
      <w:szCs w:val="22"/>
      <w:lang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customStyle="1" w:styleId="HeadingNoTOC">
    <w:name w:val="Heading NoTOC"/>
    <w:basedOn w:val="Normal"/>
    <w:next w:val="Normal"/>
    <w:rsid w:val="001962A6"/>
    <w:pPr>
      <w:spacing w:before="240"/>
    </w:pPr>
    <w:rPr>
      <w:rFonts w:ascii="Arial" w:hAnsi="Arial" w:cs="Arial"/>
      <w:sz w:val="28"/>
      <w:szCs w:val="48"/>
      <w:lang w:eastAsia="en-AU"/>
    </w:rPr>
  </w:style>
  <w:style w:type="paragraph" w:styleId="Title">
    <w:name w:val="Title"/>
    <w:basedOn w:val="Normal"/>
    <w:next w:val="Normal"/>
    <w:link w:val="TitleChar"/>
    <w:qFormat/>
    <w:rsid w:val="001962A6"/>
    <w:pPr>
      <w:spacing w:before="240" w:after="60"/>
      <w:jc w:val="center"/>
      <w:outlineLvl w:val="0"/>
    </w:pPr>
    <w:rPr>
      <w:rFonts w:ascii="Arial" w:eastAsiaTheme="majorEastAsia" w:hAnsi="Arial" w:cs="Arial"/>
      <w:b/>
      <w:bCs/>
      <w:kern w:val="28"/>
      <w:sz w:val="40"/>
      <w:szCs w:val="40"/>
      <w:lang w:eastAsia="en-AU"/>
    </w:rPr>
  </w:style>
  <w:style w:type="character" w:customStyle="1" w:styleId="TitleChar">
    <w:name w:val="Title Char"/>
    <w:basedOn w:val="DefaultParagraphFont"/>
    <w:link w:val="Title"/>
    <w:rsid w:val="001962A6"/>
    <w:rPr>
      <w:rFonts w:ascii="Arial" w:eastAsiaTheme="majorEastAsia" w:hAnsi="Arial" w:cs="Arial"/>
      <w:b/>
      <w:bCs/>
      <w:kern w:val="28"/>
      <w:sz w:val="40"/>
      <w:szCs w:val="40"/>
      <w:lang w:val="fr-FR"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customStyle="1" w:styleId="TableHeader">
    <w:name w:val="Table Header"/>
    <w:basedOn w:val="Normal"/>
    <w:qFormat/>
    <w:rsid w:val="001962A6"/>
    <w:pPr>
      <w:spacing w:before="240" w:after="200" w:line="276" w:lineRule="auto"/>
    </w:pPr>
    <w:rPr>
      <w:rFonts w:ascii="Arial" w:hAnsi="Arial"/>
      <w:b/>
      <w:sz w:val="22"/>
      <w:lang w:eastAsia="en-AU"/>
    </w:rPr>
  </w:style>
  <w:style w:type="paragraph" w:styleId="ListParagraph">
    <w:name w:val="List Paragraph"/>
    <w:basedOn w:val="Normal"/>
    <w:uiPriority w:val="34"/>
    <w:qFormat/>
    <w:rsid w:val="00E06662"/>
    <w:pPr>
      <w:tabs>
        <w:tab w:val="left" w:pos="4320"/>
      </w:tabs>
      <w:contextualSpacing/>
    </w:pPr>
    <w:rPr>
      <w:lang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NoSpacingChar"/>
    <w:uiPriority w:val="1"/>
    <w:qFormat/>
    <w:rsid w:val="009F028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9F028C"/>
    <w:rPr>
      <w:rFonts w:asciiTheme="minorHAnsi" w:eastAsiaTheme="minorEastAsia" w:hAnsiTheme="minorHAnsi" w:cstheme="minorBidi"/>
      <w:sz w:val="22"/>
      <w:szCs w:val="22"/>
    </w:rPr>
  </w:style>
  <w:style w:type="paragraph" w:styleId="Footer">
    <w:name w:val="footer"/>
    <w:basedOn w:val="Normal"/>
    <w:link w:val="FooterChar"/>
    <w:unhideWhenUsed/>
    <w:rsid w:val="00F36FE0"/>
    <w:pPr>
      <w:tabs>
        <w:tab w:val="center" w:pos="4680"/>
        <w:tab w:val="right" w:pos="9360"/>
      </w:tabs>
    </w:pPr>
  </w:style>
  <w:style w:type="character" w:customStyle="1" w:styleId="FooterChar">
    <w:name w:val="Footer Char"/>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HeaderChar"/>
    <w:uiPriority w:val="99"/>
    <w:unhideWhenUsed/>
    <w:rsid w:val="000F1D44"/>
    <w:pPr>
      <w:tabs>
        <w:tab w:val="center" w:pos="4680"/>
        <w:tab w:val="right" w:pos="9360"/>
      </w:tabs>
    </w:pPr>
  </w:style>
  <w:style w:type="character" w:customStyle="1" w:styleId="HeaderChar">
    <w:name w:val="Header Char"/>
    <w:basedOn w:val="DefaultParagraphFont"/>
    <w:link w:val="Header"/>
    <w:uiPriority w:val="99"/>
    <w:rsid w:val="000F1D44"/>
    <w:rPr>
      <w:rFonts w:asciiTheme="minorHAnsi" w:hAnsiTheme="minorHAnsi"/>
      <w:sz w:val="16"/>
      <w:szCs w:val="24"/>
    </w:rPr>
  </w:style>
  <w:style w:type="character" w:customStyle="1" w:styleId="apple-converted-space">
    <w:name w:val="apple-converted-space"/>
    <w:basedOn w:val="DefaultParagraphFont"/>
    <w:rsid w:val="009541D8"/>
  </w:style>
  <w:style w:type="paragraph" w:customStyle="1" w:styleId="HeadingI">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7333">
      <w:bodyDiv w:val="1"/>
      <w:marLeft w:val="0"/>
      <w:marRight w:val="0"/>
      <w:marTop w:val="0"/>
      <w:marBottom w:val="0"/>
      <w:divBdr>
        <w:top w:val="none" w:sz="0" w:space="0" w:color="auto"/>
        <w:left w:val="none" w:sz="0" w:space="0" w:color="auto"/>
        <w:bottom w:val="none" w:sz="0" w:space="0" w:color="auto"/>
        <w:right w:val="none" w:sz="0" w:space="0" w:color="auto"/>
      </w:divBdr>
    </w:div>
    <w:div w:id="17581918">
      <w:bodyDiv w:val="1"/>
      <w:marLeft w:val="0"/>
      <w:marRight w:val="0"/>
      <w:marTop w:val="0"/>
      <w:marBottom w:val="0"/>
      <w:divBdr>
        <w:top w:val="none" w:sz="0" w:space="0" w:color="auto"/>
        <w:left w:val="none" w:sz="0" w:space="0" w:color="auto"/>
        <w:bottom w:val="none" w:sz="0" w:space="0" w:color="auto"/>
        <w:right w:val="none" w:sz="0" w:space="0" w:color="auto"/>
      </w:divBdr>
    </w:div>
    <w:div w:id="21248062">
      <w:bodyDiv w:val="1"/>
      <w:marLeft w:val="0"/>
      <w:marRight w:val="0"/>
      <w:marTop w:val="0"/>
      <w:marBottom w:val="0"/>
      <w:divBdr>
        <w:top w:val="none" w:sz="0" w:space="0" w:color="auto"/>
        <w:left w:val="none" w:sz="0" w:space="0" w:color="auto"/>
        <w:bottom w:val="none" w:sz="0" w:space="0" w:color="auto"/>
        <w:right w:val="none" w:sz="0" w:space="0" w:color="auto"/>
      </w:divBdr>
    </w:div>
    <w:div w:id="104662737">
      <w:bodyDiv w:val="1"/>
      <w:marLeft w:val="0"/>
      <w:marRight w:val="0"/>
      <w:marTop w:val="0"/>
      <w:marBottom w:val="0"/>
      <w:divBdr>
        <w:top w:val="none" w:sz="0" w:space="0" w:color="auto"/>
        <w:left w:val="none" w:sz="0" w:space="0" w:color="auto"/>
        <w:bottom w:val="none" w:sz="0" w:space="0" w:color="auto"/>
        <w:right w:val="none" w:sz="0" w:space="0" w:color="auto"/>
      </w:divBdr>
    </w:div>
    <w:div w:id="257182654">
      <w:bodyDiv w:val="1"/>
      <w:marLeft w:val="0"/>
      <w:marRight w:val="0"/>
      <w:marTop w:val="0"/>
      <w:marBottom w:val="0"/>
      <w:divBdr>
        <w:top w:val="none" w:sz="0" w:space="0" w:color="auto"/>
        <w:left w:val="none" w:sz="0" w:space="0" w:color="auto"/>
        <w:bottom w:val="none" w:sz="0" w:space="0" w:color="auto"/>
        <w:right w:val="none" w:sz="0" w:space="0" w:color="auto"/>
      </w:divBdr>
    </w:div>
    <w:div w:id="292827462">
      <w:bodyDiv w:val="1"/>
      <w:marLeft w:val="0"/>
      <w:marRight w:val="0"/>
      <w:marTop w:val="0"/>
      <w:marBottom w:val="0"/>
      <w:divBdr>
        <w:top w:val="none" w:sz="0" w:space="0" w:color="auto"/>
        <w:left w:val="none" w:sz="0" w:space="0" w:color="auto"/>
        <w:bottom w:val="none" w:sz="0" w:space="0" w:color="auto"/>
        <w:right w:val="none" w:sz="0" w:space="0" w:color="auto"/>
      </w:divBdr>
    </w:div>
    <w:div w:id="305549377">
      <w:bodyDiv w:val="1"/>
      <w:marLeft w:val="0"/>
      <w:marRight w:val="0"/>
      <w:marTop w:val="0"/>
      <w:marBottom w:val="0"/>
      <w:divBdr>
        <w:top w:val="none" w:sz="0" w:space="0" w:color="auto"/>
        <w:left w:val="none" w:sz="0" w:space="0" w:color="auto"/>
        <w:bottom w:val="none" w:sz="0" w:space="0" w:color="auto"/>
        <w:right w:val="none" w:sz="0" w:space="0" w:color="auto"/>
      </w:divBdr>
    </w:div>
    <w:div w:id="348414892">
      <w:bodyDiv w:val="1"/>
      <w:marLeft w:val="0"/>
      <w:marRight w:val="0"/>
      <w:marTop w:val="0"/>
      <w:marBottom w:val="0"/>
      <w:divBdr>
        <w:top w:val="none" w:sz="0" w:space="0" w:color="auto"/>
        <w:left w:val="none" w:sz="0" w:space="0" w:color="auto"/>
        <w:bottom w:val="none" w:sz="0" w:space="0" w:color="auto"/>
        <w:right w:val="none" w:sz="0" w:space="0" w:color="auto"/>
      </w:divBdr>
    </w:div>
    <w:div w:id="367923242">
      <w:bodyDiv w:val="1"/>
      <w:marLeft w:val="0"/>
      <w:marRight w:val="0"/>
      <w:marTop w:val="0"/>
      <w:marBottom w:val="0"/>
      <w:divBdr>
        <w:top w:val="none" w:sz="0" w:space="0" w:color="auto"/>
        <w:left w:val="none" w:sz="0" w:space="0" w:color="auto"/>
        <w:bottom w:val="none" w:sz="0" w:space="0" w:color="auto"/>
        <w:right w:val="none" w:sz="0" w:space="0" w:color="auto"/>
      </w:divBdr>
    </w:div>
    <w:div w:id="401297691">
      <w:bodyDiv w:val="1"/>
      <w:marLeft w:val="0"/>
      <w:marRight w:val="0"/>
      <w:marTop w:val="0"/>
      <w:marBottom w:val="0"/>
      <w:divBdr>
        <w:top w:val="none" w:sz="0" w:space="0" w:color="auto"/>
        <w:left w:val="none" w:sz="0" w:space="0" w:color="auto"/>
        <w:bottom w:val="none" w:sz="0" w:space="0" w:color="auto"/>
        <w:right w:val="none" w:sz="0" w:space="0" w:color="auto"/>
      </w:divBdr>
    </w:div>
    <w:div w:id="416367363">
      <w:bodyDiv w:val="1"/>
      <w:marLeft w:val="0"/>
      <w:marRight w:val="0"/>
      <w:marTop w:val="0"/>
      <w:marBottom w:val="0"/>
      <w:divBdr>
        <w:top w:val="none" w:sz="0" w:space="0" w:color="auto"/>
        <w:left w:val="none" w:sz="0" w:space="0" w:color="auto"/>
        <w:bottom w:val="none" w:sz="0" w:space="0" w:color="auto"/>
        <w:right w:val="none" w:sz="0" w:space="0" w:color="auto"/>
      </w:divBdr>
    </w:div>
    <w:div w:id="420489320">
      <w:bodyDiv w:val="1"/>
      <w:marLeft w:val="0"/>
      <w:marRight w:val="0"/>
      <w:marTop w:val="0"/>
      <w:marBottom w:val="0"/>
      <w:divBdr>
        <w:top w:val="none" w:sz="0" w:space="0" w:color="auto"/>
        <w:left w:val="none" w:sz="0" w:space="0" w:color="auto"/>
        <w:bottom w:val="none" w:sz="0" w:space="0" w:color="auto"/>
        <w:right w:val="none" w:sz="0" w:space="0" w:color="auto"/>
      </w:divBdr>
    </w:div>
    <w:div w:id="478347379">
      <w:bodyDiv w:val="1"/>
      <w:marLeft w:val="0"/>
      <w:marRight w:val="0"/>
      <w:marTop w:val="0"/>
      <w:marBottom w:val="0"/>
      <w:divBdr>
        <w:top w:val="none" w:sz="0" w:space="0" w:color="auto"/>
        <w:left w:val="none" w:sz="0" w:space="0" w:color="auto"/>
        <w:bottom w:val="none" w:sz="0" w:space="0" w:color="auto"/>
        <w:right w:val="none" w:sz="0" w:space="0" w:color="auto"/>
      </w:divBdr>
    </w:div>
    <w:div w:id="480662583">
      <w:bodyDiv w:val="1"/>
      <w:marLeft w:val="0"/>
      <w:marRight w:val="0"/>
      <w:marTop w:val="0"/>
      <w:marBottom w:val="0"/>
      <w:divBdr>
        <w:top w:val="none" w:sz="0" w:space="0" w:color="auto"/>
        <w:left w:val="none" w:sz="0" w:space="0" w:color="auto"/>
        <w:bottom w:val="none" w:sz="0" w:space="0" w:color="auto"/>
        <w:right w:val="none" w:sz="0" w:space="0" w:color="auto"/>
      </w:divBdr>
    </w:div>
    <w:div w:id="663364592">
      <w:bodyDiv w:val="1"/>
      <w:marLeft w:val="0"/>
      <w:marRight w:val="0"/>
      <w:marTop w:val="0"/>
      <w:marBottom w:val="0"/>
      <w:divBdr>
        <w:top w:val="none" w:sz="0" w:space="0" w:color="auto"/>
        <w:left w:val="none" w:sz="0" w:space="0" w:color="auto"/>
        <w:bottom w:val="none" w:sz="0" w:space="0" w:color="auto"/>
        <w:right w:val="none" w:sz="0" w:space="0" w:color="auto"/>
      </w:divBdr>
    </w:div>
    <w:div w:id="682439238">
      <w:bodyDiv w:val="1"/>
      <w:marLeft w:val="0"/>
      <w:marRight w:val="0"/>
      <w:marTop w:val="0"/>
      <w:marBottom w:val="0"/>
      <w:divBdr>
        <w:top w:val="none" w:sz="0" w:space="0" w:color="auto"/>
        <w:left w:val="none" w:sz="0" w:space="0" w:color="auto"/>
        <w:bottom w:val="none" w:sz="0" w:space="0" w:color="auto"/>
        <w:right w:val="none" w:sz="0" w:space="0" w:color="auto"/>
      </w:divBdr>
    </w:div>
    <w:div w:id="682588720">
      <w:bodyDiv w:val="1"/>
      <w:marLeft w:val="0"/>
      <w:marRight w:val="0"/>
      <w:marTop w:val="0"/>
      <w:marBottom w:val="0"/>
      <w:divBdr>
        <w:top w:val="none" w:sz="0" w:space="0" w:color="auto"/>
        <w:left w:val="none" w:sz="0" w:space="0" w:color="auto"/>
        <w:bottom w:val="none" w:sz="0" w:space="0" w:color="auto"/>
        <w:right w:val="none" w:sz="0" w:space="0" w:color="auto"/>
      </w:divBdr>
    </w:div>
    <w:div w:id="782964722">
      <w:bodyDiv w:val="1"/>
      <w:marLeft w:val="0"/>
      <w:marRight w:val="0"/>
      <w:marTop w:val="0"/>
      <w:marBottom w:val="0"/>
      <w:divBdr>
        <w:top w:val="none" w:sz="0" w:space="0" w:color="auto"/>
        <w:left w:val="none" w:sz="0" w:space="0" w:color="auto"/>
        <w:bottom w:val="none" w:sz="0" w:space="0" w:color="auto"/>
        <w:right w:val="none" w:sz="0" w:space="0" w:color="auto"/>
      </w:divBdr>
    </w:div>
    <w:div w:id="783578177">
      <w:bodyDiv w:val="1"/>
      <w:marLeft w:val="0"/>
      <w:marRight w:val="0"/>
      <w:marTop w:val="0"/>
      <w:marBottom w:val="0"/>
      <w:divBdr>
        <w:top w:val="none" w:sz="0" w:space="0" w:color="auto"/>
        <w:left w:val="none" w:sz="0" w:space="0" w:color="auto"/>
        <w:bottom w:val="none" w:sz="0" w:space="0" w:color="auto"/>
        <w:right w:val="none" w:sz="0" w:space="0" w:color="auto"/>
      </w:divBdr>
    </w:div>
    <w:div w:id="862861779">
      <w:bodyDiv w:val="1"/>
      <w:marLeft w:val="0"/>
      <w:marRight w:val="0"/>
      <w:marTop w:val="0"/>
      <w:marBottom w:val="0"/>
      <w:divBdr>
        <w:top w:val="none" w:sz="0" w:space="0" w:color="auto"/>
        <w:left w:val="none" w:sz="0" w:space="0" w:color="auto"/>
        <w:bottom w:val="none" w:sz="0" w:space="0" w:color="auto"/>
        <w:right w:val="none" w:sz="0" w:space="0" w:color="auto"/>
      </w:divBdr>
    </w:div>
    <w:div w:id="900217208">
      <w:bodyDiv w:val="1"/>
      <w:marLeft w:val="0"/>
      <w:marRight w:val="0"/>
      <w:marTop w:val="0"/>
      <w:marBottom w:val="0"/>
      <w:divBdr>
        <w:top w:val="none" w:sz="0" w:space="0" w:color="auto"/>
        <w:left w:val="none" w:sz="0" w:space="0" w:color="auto"/>
        <w:bottom w:val="none" w:sz="0" w:space="0" w:color="auto"/>
        <w:right w:val="none" w:sz="0" w:space="0" w:color="auto"/>
      </w:divBdr>
    </w:div>
    <w:div w:id="907961562">
      <w:bodyDiv w:val="1"/>
      <w:marLeft w:val="0"/>
      <w:marRight w:val="0"/>
      <w:marTop w:val="0"/>
      <w:marBottom w:val="0"/>
      <w:divBdr>
        <w:top w:val="none" w:sz="0" w:space="0" w:color="auto"/>
        <w:left w:val="none" w:sz="0" w:space="0" w:color="auto"/>
        <w:bottom w:val="none" w:sz="0" w:space="0" w:color="auto"/>
        <w:right w:val="none" w:sz="0" w:space="0" w:color="auto"/>
      </w:divBdr>
    </w:div>
    <w:div w:id="962881572">
      <w:bodyDiv w:val="1"/>
      <w:marLeft w:val="0"/>
      <w:marRight w:val="0"/>
      <w:marTop w:val="0"/>
      <w:marBottom w:val="0"/>
      <w:divBdr>
        <w:top w:val="none" w:sz="0" w:space="0" w:color="auto"/>
        <w:left w:val="none" w:sz="0" w:space="0" w:color="auto"/>
        <w:bottom w:val="none" w:sz="0" w:space="0" w:color="auto"/>
        <w:right w:val="none" w:sz="0" w:space="0" w:color="auto"/>
      </w:divBdr>
    </w:div>
    <w:div w:id="980383747">
      <w:bodyDiv w:val="1"/>
      <w:marLeft w:val="0"/>
      <w:marRight w:val="0"/>
      <w:marTop w:val="0"/>
      <w:marBottom w:val="0"/>
      <w:divBdr>
        <w:top w:val="none" w:sz="0" w:space="0" w:color="auto"/>
        <w:left w:val="none" w:sz="0" w:space="0" w:color="auto"/>
        <w:bottom w:val="none" w:sz="0" w:space="0" w:color="auto"/>
        <w:right w:val="none" w:sz="0" w:space="0" w:color="auto"/>
      </w:divBdr>
    </w:div>
    <w:div w:id="1050804996">
      <w:bodyDiv w:val="1"/>
      <w:marLeft w:val="0"/>
      <w:marRight w:val="0"/>
      <w:marTop w:val="0"/>
      <w:marBottom w:val="0"/>
      <w:divBdr>
        <w:top w:val="none" w:sz="0" w:space="0" w:color="auto"/>
        <w:left w:val="none" w:sz="0" w:space="0" w:color="auto"/>
        <w:bottom w:val="none" w:sz="0" w:space="0" w:color="auto"/>
        <w:right w:val="none" w:sz="0" w:space="0" w:color="auto"/>
      </w:divBdr>
    </w:div>
    <w:div w:id="1081564368">
      <w:bodyDiv w:val="1"/>
      <w:marLeft w:val="0"/>
      <w:marRight w:val="0"/>
      <w:marTop w:val="0"/>
      <w:marBottom w:val="0"/>
      <w:divBdr>
        <w:top w:val="none" w:sz="0" w:space="0" w:color="auto"/>
        <w:left w:val="none" w:sz="0" w:space="0" w:color="auto"/>
        <w:bottom w:val="none" w:sz="0" w:space="0" w:color="auto"/>
        <w:right w:val="none" w:sz="0" w:space="0" w:color="auto"/>
      </w:divBdr>
    </w:div>
    <w:div w:id="1237126028">
      <w:bodyDiv w:val="1"/>
      <w:marLeft w:val="0"/>
      <w:marRight w:val="0"/>
      <w:marTop w:val="0"/>
      <w:marBottom w:val="0"/>
      <w:divBdr>
        <w:top w:val="none" w:sz="0" w:space="0" w:color="auto"/>
        <w:left w:val="none" w:sz="0" w:space="0" w:color="auto"/>
        <w:bottom w:val="none" w:sz="0" w:space="0" w:color="auto"/>
        <w:right w:val="none" w:sz="0" w:space="0" w:color="auto"/>
      </w:divBdr>
    </w:div>
    <w:div w:id="1247111418">
      <w:bodyDiv w:val="1"/>
      <w:marLeft w:val="0"/>
      <w:marRight w:val="0"/>
      <w:marTop w:val="0"/>
      <w:marBottom w:val="0"/>
      <w:divBdr>
        <w:top w:val="none" w:sz="0" w:space="0" w:color="auto"/>
        <w:left w:val="none" w:sz="0" w:space="0" w:color="auto"/>
        <w:bottom w:val="none" w:sz="0" w:space="0" w:color="auto"/>
        <w:right w:val="none" w:sz="0" w:space="0" w:color="auto"/>
      </w:divBdr>
    </w:div>
    <w:div w:id="1266113106">
      <w:bodyDiv w:val="1"/>
      <w:marLeft w:val="0"/>
      <w:marRight w:val="0"/>
      <w:marTop w:val="0"/>
      <w:marBottom w:val="0"/>
      <w:divBdr>
        <w:top w:val="none" w:sz="0" w:space="0" w:color="auto"/>
        <w:left w:val="none" w:sz="0" w:space="0" w:color="auto"/>
        <w:bottom w:val="none" w:sz="0" w:space="0" w:color="auto"/>
        <w:right w:val="none" w:sz="0" w:space="0" w:color="auto"/>
      </w:divBdr>
    </w:div>
    <w:div w:id="1324625305">
      <w:bodyDiv w:val="1"/>
      <w:marLeft w:val="0"/>
      <w:marRight w:val="0"/>
      <w:marTop w:val="0"/>
      <w:marBottom w:val="0"/>
      <w:divBdr>
        <w:top w:val="none" w:sz="0" w:space="0" w:color="auto"/>
        <w:left w:val="none" w:sz="0" w:space="0" w:color="auto"/>
        <w:bottom w:val="none" w:sz="0" w:space="0" w:color="auto"/>
        <w:right w:val="none" w:sz="0" w:space="0" w:color="auto"/>
      </w:divBdr>
    </w:div>
    <w:div w:id="1328628208">
      <w:bodyDiv w:val="1"/>
      <w:marLeft w:val="0"/>
      <w:marRight w:val="0"/>
      <w:marTop w:val="0"/>
      <w:marBottom w:val="0"/>
      <w:divBdr>
        <w:top w:val="none" w:sz="0" w:space="0" w:color="auto"/>
        <w:left w:val="none" w:sz="0" w:space="0" w:color="auto"/>
        <w:bottom w:val="none" w:sz="0" w:space="0" w:color="auto"/>
        <w:right w:val="none" w:sz="0" w:space="0" w:color="auto"/>
      </w:divBdr>
    </w:div>
    <w:div w:id="1357534990">
      <w:bodyDiv w:val="1"/>
      <w:marLeft w:val="0"/>
      <w:marRight w:val="0"/>
      <w:marTop w:val="0"/>
      <w:marBottom w:val="0"/>
      <w:divBdr>
        <w:top w:val="none" w:sz="0" w:space="0" w:color="auto"/>
        <w:left w:val="none" w:sz="0" w:space="0" w:color="auto"/>
        <w:bottom w:val="none" w:sz="0" w:space="0" w:color="auto"/>
        <w:right w:val="none" w:sz="0" w:space="0" w:color="auto"/>
      </w:divBdr>
    </w:div>
    <w:div w:id="1374036494">
      <w:bodyDiv w:val="1"/>
      <w:marLeft w:val="0"/>
      <w:marRight w:val="0"/>
      <w:marTop w:val="0"/>
      <w:marBottom w:val="0"/>
      <w:divBdr>
        <w:top w:val="none" w:sz="0" w:space="0" w:color="auto"/>
        <w:left w:val="none" w:sz="0" w:space="0" w:color="auto"/>
        <w:bottom w:val="none" w:sz="0" w:space="0" w:color="auto"/>
        <w:right w:val="none" w:sz="0" w:space="0" w:color="auto"/>
      </w:divBdr>
    </w:div>
    <w:div w:id="1416588204">
      <w:bodyDiv w:val="1"/>
      <w:marLeft w:val="0"/>
      <w:marRight w:val="0"/>
      <w:marTop w:val="0"/>
      <w:marBottom w:val="0"/>
      <w:divBdr>
        <w:top w:val="none" w:sz="0" w:space="0" w:color="auto"/>
        <w:left w:val="none" w:sz="0" w:space="0" w:color="auto"/>
        <w:bottom w:val="none" w:sz="0" w:space="0" w:color="auto"/>
        <w:right w:val="none" w:sz="0" w:space="0" w:color="auto"/>
      </w:divBdr>
    </w:div>
    <w:div w:id="1490556277">
      <w:bodyDiv w:val="1"/>
      <w:marLeft w:val="0"/>
      <w:marRight w:val="0"/>
      <w:marTop w:val="0"/>
      <w:marBottom w:val="0"/>
      <w:divBdr>
        <w:top w:val="none" w:sz="0" w:space="0" w:color="auto"/>
        <w:left w:val="none" w:sz="0" w:space="0" w:color="auto"/>
        <w:bottom w:val="none" w:sz="0" w:space="0" w:color="auto"/>
        <w:right w:val="none" w:sz="0" w:space="0" w:color="auto"/>
      </w:divBdr>
    </w:div>
    <w:div w:id="1566064877">
      <w:bodyDiv w:val="1"/>
      <w:marLeft w:val="0"/>
      <w:marRight w:val="0"/>
      <w:marTop w:val="0"/>
      <w:marBottom w:val="0"/>
      <w:divBdr>
        <w:top w:val="none" w:sz="0" w:space="0" w:color="auto"/>
        <w:left w:val="none" w:sz="0" w:space="0" w:color="auto"/>
        <w:bottom w:val="none" w:sz="0" w:space="0" w:color="auto"/>
        <w:right w:val="none" w:sz="0" w:space="0" w:color="auto"/>
      </w:divBdr>
    </w:div>
    <w:div w:id="1587884623">
      <w:bodyDiv w:val="1"/>
      <w:marLeft w:val="0"/>
      <w:marRight w:val="0"/>
      <w:marTop w:val="0"/>
      <w:marBottom w:val="0"/>
      <w:divBdr>
        <w:top w:val="none" w:sz="0" w:space="0" w:color="auto"/>
        <w:left w:val="none" w:sz="0" w:space="0" w:color="auto"/>
        <w:bottom w:val="none" w:sz="0" w:space="0" w:color="auto"/>
        <w:right w:val="none" w:sz="0" w:space="0" w:color="auto"/>
      </w:divBdr>
    </w:div>
    <w:div w:id="1599024512">
      <w:bodyDiv w:val="1"/>
      <w:marLeft w:val="0"/>
      <w:marRight w:val="0"/>
      <w:marTop w:val="0"/>
      <w:marBottom w:val="0"/>
      <w:divBdr>
        <w:top w:val="none" w:sz="0" w:space="0" w:color="auto"/>
        <w:left w:val="none" w:sz="0" w:space="0" w:color="auto"/>
        <w:bottom w:val="none" w:sz="0" w:space="0" w:color="auto"/>
        <w:right w:val="none" w:sz="0" w:space="0" w:color="auto"/>
      </w:divBdr>
    </w:div>
    <w:div w:id="1600718052">
      <w:bodyDiv w:val="1"/>
      <w:marLeft w:val="0"/>
      <w:marRight w:val="0"/>
      <w:marTop w:val="0"/>
      <w:marBottom w:val="0"/>
      <w:divBdr>
        <w:top w:val="none" w:sz="0" w:space="0" w:color="auto"/>
        <w:left w:val="none" w:sz="0" w:space="0" w:color="auto"/>
        <w:bottom w:val="none" w:sz="0" w:space="0" w:color="auto"/>
        <w:right w:val="none" w:sz="0" w:space="0" w:color="auto"/>
      </w:divBdr>
    </w:div>
    <w:div w:id="1613047434">
      <w:bodyDiv w:val="1"/>
      <w:marLeft w:val="0"/>
      <w:marRight w:val="0"/>
      <w:marTop w:val="0"/>
      <w:marBottom w:val="0"/>
      <w:divBdr>
        <w:top w:val="none" w:sz="0" w:space="0" w:color="auto"/>
        <w:left w:val="none" w:sz="0" w:space="0" w:color="auto"/>
        <w:bottom w:val="none" w:sz="0" w:space="0" w:color="auto"/>
        <w:right w:val="none" w:sz="0" w:space="0" w:color="auto"/>
      </w:divBdr>
    </w:div>
    <w:div w:id="1695182350">
      <w:bodyDiv w:val="1"/>
      <w:marLeft w:val="0"/>
      <w:marRight w:val="0"/>
      <w:marTop w:val="0"/>
      <w:marBottom w:val="0"/>
      <w:divBdr>
        <w:top w:val="none" w:sz="0" w:space="0" w:color="auto"/>
        <w:left w:val="none" w:sz="0" w:space="0" w:color="auto"/>
        <w:bottom w:val="none" w:sz="0" w:space="0" w:color="auto"/>
        <w:right w:val="none" w:sz="0" w:space="0" w:color="auto"/>
      </w:divBdr>
    </w:div>
    <w:div w:id="1728608158">
      <w:bodyDiv w:val="1"/>
      <w:marLeft w:val="0"/>
      <w:marRight w:val="0"/>
      <w:marTop w:val="0"/>
      <w:marBottom w:val="0"/>
      <w:divBdr>
        <w:top w:val="none" w:sz="0" w:space="0" w:color="auto"/>
        <w:left w:val="none" w:sz="0" w:space="0" w:color="auto"/>
        <w:bottom w:val="none" w:sz="0" w:space="0" w:color="auto"/>
        <w:right w:val="none" w:sz="0" w:space="0" w:color="auto"/>
      </w:divBdr>
    </w:div>
    <w:div w:id="1734348247">
      <w:bodyDiv w:val="1"/>
      <w:marLeft w:val="0"/>
      <w:marRight w:val="0"/>
      <w:marTop w:val="0"/>
      <w:marBottom w:val="0"/>
      <w:divBdr>
        <w:top w:val="none" w:sz="0" w:space="0" w:color="auto"/>
        <w:left w:val="none" w:sz="0" w:space="0" w:color="auto"/>
        <w:bottom w:val="none" w:sz="0" w:space="0" w:color="auto"/>
        <w:right w:val="none" w:sz="0" w:space="0" w:color="auto"/>
      </w:divBdr>
    </w:div>
    <w:div w:id="1746758684">
      <w:bodyDiv w:val="1"/>
      <w:marLeft w:val="0"/>
      <w:marRight w:val="0"/>
      <w:marTop w:val="0"/>
      <w:marBottom w:val="0"/>
      <w:divBdr>
        <w:top w:val="none" w:sz="0" w:space="0" w:color="auto"/>
        <w:left w:val="none" w:sz="0" w:space="0" w:color="auto"/>
        <w:bottom w:val="none" w:sz="0" w:space="0" w:color="auto"/>
        <w:right w:val="none" w:sz="0" w:space="0" w:color="auto"/>
      </w:divBdr>
    </w:div>
    <w:div w:id="1771730013">
      <w:bodyDiv w:val="1"/>
      <w:marLeft w:val="0"/>
      <w:marRight w:val="0"/>
      <w:marTop w:val="0"/>
      <w:marBottom w:val="0"/>
      <w:divBdr>
        <w:top w:val="none" w:sz="0" w:space="0" w:color="auto"/>
        <w:left w:val="none" w:sz="0" w:space="0" w:color="auto"/>
        <w:bottom w:val="none" w:sz="0" w:space="0" w:color="auto"/>
        <w:right w:val="none" w:sz="0" w:space="0" w:color="auto"/>
      </w:divBdr>
    </w:div>
    <w:div w:id="1813594157">
      <w:bodyDiv w:val="1"/>
      <w:marLeft w:val="0"/>
      <w:marRight w:val="0"/>
      <w:marTop w:val="0"/>
      <w:marBottom w:val="0"/>
      <w:divBdr>
        <w:top w:val="none" w:sz="0" w:space="0" w:color="auto"/>
        <w:left w:val="none" w:sz="0" w:space="0" w:color="auto"/>
        <w:bottom w:val="none" w:sz="0" w:space="0" w:color="auto"/>
        <w:right w:val="none" w:sz="0" w:space="0" w:color="auto"/>
      </w:divBdr>
    </w:div>
    <w:div w:id="1913157909">
      <w:bodyDiv w:val="1"/>
      <w:marLeft w:val="0"/>
      <w:marRight w:val="0"/>
      <w:marTop w:val="0"/>
      <w:marBottom w:val="0"/>
      <w:divBdr>
        <w:top w:val="none" w:sz="0" w:space="0" w:color="auto"/>
        <w:left w:val="none" w:sz="0" w:space="0" w:color="auto"/>
        <w:bottom w:val="none" w:sz="0" w:space="0" w:color="auto"/>
        <w:right w:val="none" w:sz="0" w:space="0" w:color="auto"/>
      </w:divBdr>
    </w:div>
    <w:div w:id="1963725171">
      <w:bodyDiv w:val="1"/>
      <w:marLeft w:val="0"/>
      <w:marRight w:val="0"/>
      <w:marTop w:val="0"/>
      <w:marBottom w:val="0"/>
      <w:divBdr>
        <w:top w:val="none" w:sz="0" w:space="0" w:color="auto"/>
        <w:left w:val="none" w:sz="0" w:space="0" w:color="auto"/>
        <w:bottom w:val="none" w:sz="0" w:space="0" w:color="auto"/>
        <w:right w:val="none" w:sz="0" w:space="0" w:color="auto"/>
      </w:divBdr>
    </w:div>
    <w:div w:id="2080515160">
      <w:bodyDiv w:val="1"/>
      <w:marLeft w:val="0"/>
      <w:marRight w:val="0"/>
      <w:marTop w:val="0"/>
      <w:marBottom w:val="0"/>
      <w:divBdr>
        <w:top w:val="none" w:sz="0" w:space="0" w:color="auto"/>
        <w:left w:val="none" w:sz="0" w:space="0" w:color="auto"/>
        <w:bottom w:val="none" w:sz="0" w:space="0" w:color="auto"/>
        <w:right w:val="none" w:sz="0" w:space="0" w:color="auto"/>
      </w:divBdr>
    </w:div>
    <w:div w:id="2134901127">
      <w:bodyDiv w:val="1"/>
      <w:marLeft w:val="0"/>
      <w:marRight w:val="0"/>
      <w:marTop w:val="0"/>
      <w:marBottom w:val="0"/>
      <w:divBdr>
        <w:top w:val="none" w:sz="0" w:space="0" w:color="auto"/>
        <w:left w:val="none" w:sz="0" w:space="0" w:color="auto"/>
        <w:bottom w:val="none" w:sz="0" w:space="0" w:color="auto"/>
        <w:right w:val="none" w:sz="0" w:space="0" w:color="auto"/>
      </w:divBdr>
    </w:div>
    <w:div w:id="213948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r.smartsheet.com/try-it?trp=17910&amp;utm_language=FR&amp;utm_source=template-word&amp;utm_medium=content&amp;utm_campaign=ic-Construction+Six+Sigma+Project+Charter+Example-word-17910-fr&amp;lpa=ic+Construction+Six+Sigma+Project+Charter+Example+word+17910+fr"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4.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6BF795B-2297-A441-AD01-C411D5CF073A}">
  <ds:schemaRefs>
    <ds:schemaRef ds:uri="http://schemas.openxmlformats.org/officeDocument/2006/bibliography"/>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customXml/itemProps4.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3768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Brittany Johnston</cp:lastModifiedBy>
  <cp:revision>5</cp:revision>
  <cp:lastPrinted>2019-11-24T23:54:00Z</cp:lastPrinted>
  <dcterms:created xsi:type="dcterms:W3CDTF">2022-05-02T02:26:00Z</dcterms:created>
  <dcterms:modified xsi:type="dcterms:W3CDTF">2024-02-27T20:22:00Z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TC010184621033</vt:lpwstr>
  </property>
  <property fmtid="{D5CDD505-2E9C-101B-9397-08002B2CF9AE}" pid="3" name="InternalTags">
    <vt:lpwstr/>
  </property>
  <property fmtid="{D5CDD505-2E9C-101B-9397-08002B2CF9AE}" pid="4" name="ContentTypeId">
    <vt:lpwstr>0x0101006EDDDB5EE6D98C44930B742096920B300400F5B6D36B3EF94B4E9A635CDF2A18F5B8</vt:lpwstr>
  </property>
  <property fmtid="{D5CDD505-2E9C-101B-9397-08002B2CF9AE}" pid="5" name="FeatureTags">
    <vt:lpwstr/>
  </property>
  <property fmtid="{D5CDD505-2E9C-101B-9397-08002B2CF9AE}" pid="6" name="LocalizationTags">
    <vt:lpwstr/>
  </property>
  <property fmtid="{D5CDD505-2E9C-101B-9397-08002B2CF9AE}" pid="7" name="CampaignTags">
    <vt:lpwstr/>
  </property>
  <property fmtid="{D5CDD505-2E9C-101B-9397-08002B2CF9AE}" pid="8" name="ScenarioTags">
    <vt:lpwstr/>
  </property>
  <property fmtid="{D5CDD505-2E9C-101B-9397-08002B2CF9AE}" pid="9" name="LocMarketGroupTiers">
    <vt:lpwstr>,t:Tier 1,t:Tier 2,t:Tier 3,</vt:lpwstr>
  </property>
</Properties>
</file>