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FFF6" w14:textId="4264A5B9" w:rsidR="00F17CE2" w:rsidRDefault="00F17CE2" w:rsidP="00F17CE2">
      <w:pPr>
        <w:jc w:val="right"/>
        <w:outlineLvl w:val="0"/>
        <w:rPr>
          <w:b/>
          <w:color w:val="595959" w:themeColor="text1" w:themeTint="A6"/>
          <w:sz w:val="44"/>
        </w:rPr>
      </w:pPr>
      <w:r>
        <w:rPr>
          <w:b/>
          <w:noProof/>
          <w:color w:val="595959" w:themeColor="text1" w:themeTint="A6"/>
          <w:sz w:val="44"/>
        </w:rPr>
        <w:drawing>
          <wp:inline distT="0" distB="0" distL="0" distR="0" wp14:anchorId="2A367B95" wp14:editId="6A86534C">
            <wp:extent cx="2442366" cy="485775"/>
            <wp:effectExtent l="0" t="0" r="0" b="0"/>
            <wp:docPr id="682928616"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928616"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23138" cy="501840"/>
                    </a:xfrm>
                    <a:prstGeom prst="rect">
                      <a:avLst/>
                    </a:prstGeom>
                  </pic:spPr>
                </pic:pic>
              </a:graphicData>
            </a:graphic>
          </wp:inline>
        </w:drawing>
      </w:r>
    </w:p>
    <w:p w14:paraId="012F621C" w14:textId="10425928" w:rsidR="00BE5BAF" w:rsidRDefault="0007296F" w:rsidP="00151AA2">
      <w:pPr>
        <w:outlineLvl w:val="0"/>
        <w:rPr>
          <w:sz w:val="21"/>
          <w:szCs w:val="28"/>
        </w:rPr>
      </w:pPr>
      <w:r>
        <w:rPr>
          <w:b/>
          <w:color w:val="595959" w:themeColor="text1" w:themeTint="A6"/>
          <w:sz w:val="44"/>
        </w:rPr>
        <w:t xml:space="preserve">SIX SIGMA-PROJEKTCHARTA FÜR RESTAURANTS </w:t>
      </w:r>
      <w:r w:rsidR="00616C9D">
        <w:rPr>
          <w:b/>
          <w:color w:val="595959" w:themeColor="text1" w:themeTint="A6"/>
          <w:sz w:val="44"/>
        </w:rPr>
        <w:t>BEISPIELVORLAGE</w:t>
      </w:r>
      <w:r w:rsidR="00681CAC" w:rsidRPr="00616C9D">
        <w:rPr>
          <w:sz w:val="21"/>
          <w:szCs w:val="28"/>
        </w:rPr>
        <w:t xml:space="preserve"> </w:t>
      </w:r>
    </w:p>
    <w:p w14:paraId="11D389FE" w14:textId="77777777" w:rsidR="008F07BB" w:rsidRDefault="008F07BB" w:rsidP="00956391">
      <w:pPr>
        <w:outlineLvl w:val="0"/>
        <w:rPr>
          <w:sz w:val="21"/>
          <w:szCs w:val="28"/>
        </w:rPr>
      </w:pPr>
    </w:p>
    <w:p w14:paraId="7B618321"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0709B39E" wp14:editId="1A3C7211">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3B86860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32CFF3D0" w14:textId="77777777" w:rsidR="008F07BB" w:rsidRDefault="008F07BB" w:rsidP="008F07BB">
                              <w:pPr>
                                <w:textAlignment w:val="baseline"/>
                                <w:rPr>
                                  <w:rFonts w:eastAsia="Tahoma" w:cs="Tahoma"/>
                                  <w:b/>
                                  <w:bCs/>
                                  <w:color w:val="000000"/>
                                  <w:sz w:val="24"/>
                                </w:rPr>
                              </w:pPr>
                            </w:p>
                            <w:p w14:paraId="6EC93A6B" w14:textId="7446190C" w:rsidR="008F07BB" w:rsidRPr="008F07BB" w:rsidRDefault="008F07BB" w:rsidP="00151AA2">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die Charta kurz und prägnant zu halten. </w:t>
                              </w:r>
                            </w:p>
                            <w:p w14:paraId="38D2FC21" w14:textId="77777777" w:rsidR="008F07BB" w:rsidRPr="008F07BB" w:rsidRDefault="008F07BB" w:rsidP="008F07BB">
                              <w:pPr>
                                <w:spacing w:line="276" w:lineRule="auto"/>
                                <w:textAlignment w:val="baseline"/>
                                <w:rPr>
                                  <w:rFonts w:eastAsia="Arial" w:cs="Arial"/>
                                  <w:color w:val="000000"/>
                                  <w:sz w:val="24"/>
                                </w:rPr>
                              </w:pPr>
                            </w:p>
                            <w:p w14:paraId="111F4F24"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Viele der erforderlichen Informationen müssen aus einer Diskussion mit Teammitgliedern und Sponsoren stammen.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09B39E"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3B86860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32CFF3D0" w14:textId="77777777" w:rsidR="008F07BB" w:rsidRDefault="008F07BB" w:rsidP="008F07BB">
                        <w:pPr>
                          <w:textAlignment w:val="baseline"/>
                          <w:rPr>
                            <w:rFonts w:eastAsia="Tahoma" w:cs="Tahoma"/>
                            <w:b/>
                            <w:bCs/>
                            <w:color w:val="000000"/>
                            <w:sz w:val="24"/>
                          </w:rPr>
                        </w:pPr>
                      </w:p>
                      <w:p w14:paraId="6EC93A6B" w14:textId="7446190C" w:rsidR="008F07BB" w:rsidRPr="008F07BB" w:rsidRDefault="008F07BB" w:rsidP="00151AA2">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die Charta kurz und prägnant zu halten. </w:t>
                        </w:r>
                      </w:p>
                      <w:p w14:paraId="38D2FC21" w14:textId="77777777" w:rsidR="008F07BB" w:rsidRPr="008F07BB" w:rsidRDefault="008F07BB" w:rsidP="008F07BB">
                        <w:pPr>
                          <w:spacing w:line="276" w:lineRule="auto"/>
                          <w:textAlignment w:val="baseline"/>
                          <w:rPr>
                            <w:rFonts w:eastAsia="Arial" w:cs="Arial"/>
                            <w:color w:val="000000"/>
                            <w:sz w:val="24"/>
                          </w:rPr>
                        </w:pPr>
                      </w:p>
                      <w:p w14:paraId="111F4F24"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Viele der erforderlichen Informationen müssen aus einer Diskussion mit Teammitgliedern und Sponsoren stammen.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66F0749F" w14:textId="77777777" w:rsidR="008F07BB" w:rsidRDefault="008F07BB" w:rsidP="00956391">
      <w:pPr>
        <w:outlineLvl w:val="0"/>
        <w:rPr>
          <w:sz w:val="21"/>
          <w:szCs w:val="28"/>
        </w:rPr>
      </w:pPr>
    </w:p>
    <w:p w14:paraId="31B6E216" w14:textId="77777777" w:rsidR="008F07BB" w:rsidRDefault="008F07BB" w:rsidP="00956391">
      <w:pPr>
        <w:outlineLvl w:val="0"/>
        <w:rPr>
          <w:sz w:val="21"/>
          <w:szCs w:val="28"/>
        </w:rPr>
      </w:pPr>
    </w:p>
    <w:p w14:paraId="500C362A" w14:textId="77777777" w:rsidR="008F07BB" w:rsidRDefault="008F07BB" w:rsidP="00956391">
      <w:pPr>
        <w:outlineLvl w:val="0"/>
        <w:rPr>
          <w:sz w:val="21"/>
          <w:szCs w:val="28"/>
        </w:rPr>
      </w:pPr>
    </w:p>
    <w:p w14:paraId="7F86D0BB" w14:textId="77777777" w:rsidR="008F07BB" w:rsidRDefault="008F07BB" w:rsidP="00956391">
      <w:pPr>
        <w:outlineLvl w:val="0"/>
        <w:rPr>
          <w:sz w:val="21"/>
          <w:szCs w:val="28"/>
        </w:rPr>
      </w:pPr>
    </w:p>
    <w:p w14:paraId="72029037" w14:textId="77777777" w:rsidR="008F07BB" w:rsidRDefault="008F07BB" w:rsidP="00956391">
      <w:pPr>
        <w:outlineLvl w:val="0"/>
        <w:rPr>
          <w:sz w:val="21"/>
          <w:szCs w:val="28"/>
        </w:rPr>
      </w:pPr>
    </w:p>
    <w:p w14:paraId="6763789A" w14:textId="77777777" w:rsidR="008F07BB" w:rsidRDefault="008F07BB" w:rsidP="00956391">
      <w:pPr>
        <w:outlineLvl w:val="0"/>
        <w:rPr>
          <w:sz w:val="21"/>
          <w:szCs w:val="28"/>
        </w:rPr>
      </w:pPr>
    </w:p>
    <w:p w14:paraId="6E169810" w14:textId="77777777" w:rsidR="008F07BB" w:rsidRDefault="008F07BB" w:rsidP="00956391">
      <w:pPr>
        <w:outlineLvl w:val="0"/>
        <w:rPr>
          <w:sz w:val="21"/>
          <w:szCs w:val="28"/>
        </w:rPr>
      </w:pPr>
    </w:p>
    <w:p w14:paraId="73D4A222" w14:textId="77777777" w:rsidR="008F07BB" w:rsidRDefault="008F07BB" w:rsidP="00956391">
      <w:pPr>
        <w:outlineLvl w:val="0"/>
        <w:rPr>
          <w:sz w:val="21"/>
          <w:szCs w:val="28"/>
        </w:rPr>
      </w:pPr>
    </w:p>
    <w:p w14:paraId="3F5CEA2A" w14:textId="77777777" w:rsidR="008F07BB" w:rsidRDefault="008F07BB" w:rsidP="00956391">
      <w:pPr>
        <w:outlineLvl w:val="0"/>
        <w:rPr>
          <w:sz w:val="21"/>
          <w:szCs w:val="28"/>
        </w:rPr>
      </w:pPr>
    </w:p>
    <w:p w14:paraId="6A9011D1" w14:textId="77777777" w:rsidR="008F07BB" w:rsidRDefault="008F07BB" w:rsidP="00956391">
      <w:pPr>
        <w:outlineLvl w:val="0"/>
        <w:rPr>
          <w:sz w:val="21"/>
          <w:szCs w:val="28"/>
        </w:rPr>
      </w:pPr>
    </w:p>
    <w:p w14:paraId="3408607C" w14:textId="77777777" w:rsidR="008F07BB" w:rsidRDefault="008F07BB" w:rsidP="00956391">
      <w:pPr>
        <w:outlineLvl w:val="0"/>
        <w:rPr>
          <w:sz w:val="21"/>
          <w:szCs w:val="28"/>
        </w:rPr>
      </w:pPr>
    </w:p>
    <w:p w14:paraId="406A3B8E" w14:textId="77777777" w:rsidR="008F07BB" w:rsidRDefault="008F07BB" w:rsidP="00956391">
      <w:pPr>
        <w:outlineLvl w:val="0"/>
        <w:rPr>
          <w:sz w:val="21"/>
          <w:szCs w:val="28"/>
        </w:rPr>
      </w:pPr>
    </w:p>
    <w:p w14:paraId="467B8D81" w14:textId="77777777" w:rsidR="008F07BB" w:rsidRDefault="008F07BB" w:rsidP="00956391">
      <w:pPr>
        <w:outlineLvl w:val="0"/>
        <w:rPr>
          <w:sz w:val="21"/>
          <w:szCs w:val="28"/>
        </w:rPr>
      </w:pPr>
    </w:p>
    <w:p w14:paraId="0CF05C51" w14:textId="77777777" w:rsidR="008F07BB" w:rsidRDefault="008F07BB" w:rsidP="00956391">
      <w:pPr>
        <w:outlineLvl w:val="0"/>
        <w:rPr>
          <w:sz w:val="21"/>
          <w:szCs w:val="28"/>
        </w:rPr>
      </w:pPr>
    </w:p>
    <w:p w14:paraId="7C1249B7" w14:textId="77777777" w:rsidR="008F07BB" w:rsidRDefault="008F07BB" w:rsidP="00956391">
      <w:pPr>
        <w:outlineLvl w:val="0"/>
        <w:rPr>
          <w:sz w:val="21"/>
          <w:szCs w:val="28"/>
        </w:rPr>
      </w:pPr>
    </w:p>
    <w:p w14:paraId="64A2FDD2" w14:textId="77777777" w:rsidR="008F07BB" w:rsidRPr="00824EBE" w:rsidRDefault="008F07BB" w:rsidP="00956391">
      <w:pPr>
        <w:outlineLvl w:val="0"/>
        <w:rPr>
          <w:b/>
          <w:color w:val="595959" w:themeColor="text1" w:themeTint="A6"/>
          <w:sz w:val="44"/>
          <w:szCs w:val="52"/>
        </w:rPr>
      </w:pPr>
    </w:p>
    <w:p w14:paraId="5BF0435E" w14:textId="77777777" w:rsidR="00956391" w:rsidRPr="00956391" w:rsidRDefault="00956391" w:rsidP="00956391">
      <w:pPr>
        <w:outlineLvl w:val="0"/>
        <w:rPr>
          <w:bCs/>
          <w:color w:val="808080" w:themeColor="background1" w:themeShade="80"/>
          <w:szCs w:val="20"/>
        </w:rPr>
      </w:pPr>
    </w:p>
    <w:p w14:paraId="2B556470" w14:textId="77777777" w:rsidR="00584233" w:rsidRDefault="00584233" w:rsidP="00956391">
      <w:pPr>
        <w:outlineLvl w:val="0"/>
        <w:rPr>
          <w:bCs/>
          <w:color w:val="000000" w:themeColor="text1"/>
          <w:sz w:val="28"/>
          <w:szCs w:val="28"/>
        </w:rPr>
      </w:pPr>
      <w:r>
        <w:rPr>
          <w:color w:val="000000" w:themeColor="text1"/>
          <w:sz w:val="28"/>
        </w:rPr>
        <w:t>ALLGEMEINE PROJEKTINFORMATIONEN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138DAE45"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05FAD6C3" w14:textId="77777777" w:rsidR="00584233" w:rsidRPr="00584233" w:rsidRDefault="00584233" w:rsidP="00584233">
            <w:pPr>
              <w:ind w:left="-109"/>
              <w:rPr>
                <w:rFonts w:cs="Calibri"/>
                <w:color w:val="000000"/>
                <w:sz w:val="18"/>
                <w:szCs w:val="18"/>
              </w:rPr>
            </w:pPr>
            <w:r>
              <w:rPr>
                <w:color w:val="000000"/>
                <w:sz w:val="18"/>
              </w:rPr>
              <w:t>PROJEKTNAME</w:t>
            </w:r>
          </w:p>
        </w:tc>
        <w:tc>
          <w:tcPr>
            <w:tcW w:w="3200" w:type="dxa"/>
            <w:tcBorders>
              <w:top w:val="nil"/>
              <w:left w:val="nil"/>
              <w:bottom w:val="single" w:sz="4" w:space="0" w:color="BFBFBF"/>
              <w:right w:val="nil"/>
            </w:tcBorders>
            <w:shd w:val="clear" w:color="000000" w:fill="FFFFFF"/>
            <w:vAlign w:val="bottom"/>
            <w:hideMark/>
          </w:tcPr>
          <w:p w14:paraId="030DA18E" w14:textId="77777777" w:rsidR="00584233" w:rsidRPr="00584233" w:rsidRDefault="00584233" w:rsidP="00584233">
            <w:pPr>
              <w:jc w:val="center"/>
              <w:rPr>
                <w:rFonts w:cs="Calibri"/>
                <w:color w:val="000000"/>
                <w:sz w:val="18"/>
                <w:szCs w:val="18"/>
              </w:rPr>
            </w:pPr>
            <w:r>
              <w:rPr>
                <w:color w:val="000000"/>
                <w:sz w:val="18"/>
              </w:rPr>
              <w:t>PROJEKTMANAGER</w:t>
            </w:r>
          </w:p>
        </w:tc>
        <w:tc>
          <w:tcPr>
            <w:tcW w:w="3100" w:type="dxa"/>
            <w:tcBorders>
              <w:top w:val="nil"/>
              <w:left w:val="nil"/>
              <w:bottom w:val="single" w:sz="4" w:space="0" w:color="BFBFBF"/>
              <w:right w:val="nil"/>
            </w:tcBorders>
            <w:shd w:val="clear" w:color="000000" w:fill="FFFFFF"/>
            <w:vAlign w:val="bottom"/>
            <w:hideMark/>
          </w:tcPr>
          <w:p w14:paraId="3CFB663B" w14:textId="77777777" w:rsidR="00584233" w:rsidRPr="00584233" w:rsidRDefault="00584233" w:rsidP="00584233">
            <w:pPr>
              <w:jc w:val="center"/>
              <w:rPr>
                <w:rFonts w:cs="Calibri"/>
                <w:color w:val="000000"/>
                <w:sz w:val="18"/>
                <w:szCs w:val="18"/>
              </w:rPr>
            </w:pPr>
            <w:r>
              <w:rPr>
                <w:color w:val="000000"/>
                <w:sz w:val="18"/>
              </w:rPr>
              <w:t>PROJEKTSPONSOR</w:t>
            </w:r>
          </w:p>
        </w:tc>
      </w:tr>
      <w:tr w:rsidR="00584233" w:rsidRPr="00584233" w14:paraId="4EA7D655"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3D634676" w14:textId="24A318CD" w:rsidR="00584233" w:rsidRPr="00E27F00" w:rsidRDefault="00584233" w:rsidP="00584233">
            <w:pPr>
              <w:rPr>
                <w:rFonts w:cs="Calibri"/>
                <w:color w:val="000000"/>
                <w:sz w:val="28"/>
                <w:szCs w:val="28"/>
              </w:rPr>
            </w:pPr>
            <w:r>
              <w:rPr>
                <w:color w:val="000000"/>
                <w:sz w:val="28"/>
              </w:rPr>
              <w:t>Plan zur Reduzierung der Lebensmittelverschwendung</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2492FBF4"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5D88660"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3655BABC"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7D66355" w14:textId="77777777" w:rsidR="00584233" w:rsidRPr="00584233" w:rsidRDefault="00584233" w:rsidP="00584233">
            <w:pPr>
              <w:ind w:left="-109"/>
              <w:rPr>
                <w:rFonts w:cs="Calibri"/>
                <w:color w:val="000000"/>
                <w:sz w:val="18"/>
                <w:szCs w:val="18"/>
              </w:rPr>
            </w:pPr>
            <w:r>
              <w:rPr>
                <w:color w:val="000000"/>
                <w:sz w:val="18"/>
              </w:rPr>
              <w:t>E-MAIL-ADRESSE</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6AD6F4D" w14:textId="77777777" w:rsidR="00584233" w:rsidRPr="00584233" w:rsidRDefault="00584233" w:rsidP="00584233">
            <w:pPr>
              <w:jc w:val="center"/>
              <w:rPr>
                <w:rFonts w:cs="Calibri"/>
                <w:color w:val="000000"/>
                <w:sz w:val="18"/>
                <w:szCs w:val="18"/>
              </w:rPr>
            </w:pPr>
            <w:r>
              <w:rPr>
                <w:color w:val="000000"/>
                <w:sz w:val="18"/>
              </w:rPr>
              <w:t>TELEFON</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6939206" w14:textId="77777777" w:rsidR="00584233" w:rsidRPr="00584233" w:rsidRDefault="00584233" w:rsidP="00584233">
            <w:pPr>
              <w:rPr>
                <w:rFonts w:cs="Calibri"/>
                <w:color w:val="000000"/>
                <w:sz w:val="18"/>
                <w:szCs w:val="18"/>
              </w:rPr>
            </w:pPr>
            <w:r>
              <w:rPr>
                <w:color w:val="000000"/>
                <w:sz w:val="18"/>
              </w:rPr>
              <w:t>ORGANISATIONSEINHEIT</w:t>
            </w:r>
          </w:p>
        </w:tc>
      </w:tr>
      <w:tr w:rsidR="00584233" w:rsidRPr="00584233" w14:paraId="739AA080"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11E98DE0"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47F47A1B"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8FD2C56"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6AE4A75F"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E0C56B9" w14:textId="77777777" w:rsidR="00584233" w:rsidRPr="00584233" w:rsidRDefault="00584233" w:rsidP="00584233">
            <w:pPr>
              <w:ind w:left="-109"/>
              <w:rPr>
                <w:rFonts w:cs="Calibri"/>
                <w:color w:val="000000"/>
                <w:sz w:val="18"/>
                <w:szCs w:val="18"/>
              </w:rPr>
            </w:pPr>
            <w:r>
              <w:rPr>
                <w:color w:val="000000"/>
                <w:sz w:val="18"/>
              </w:rPr>
              <w:t>ZUGEWIESENE GREEN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A67B361"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7593E3E"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5B5BE98" w14:textId="77777777" w:rsidR="00584233" w:rsidRPr="00584233" w:rsidRDefault="00584233" w:rsidP="00151AA2">
            <w:pPr>
              <w:ind w:left="159" w:right="133"/>
              <w:jc w:val="center"/>
              <w:rPr>
                <w:rFonts w:cs="Calibri"/>
                <w:color w:val="000000"/>
                <w:sz w:val="18"/>
                <w:szCs w:val="18"/>
              </w:rPr>
            </w:pPr>
            <w:r>
              <w:rPr>
                <w:color w:val="000000"/>
                <w:sz w:val="18"/>
              </w:rPr>
              <w:t>VORAUSSICHTLICHES STARTDATUM</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85DA089" w14:textId="77777777" w:rsidR="00584233" w:rsidRPr="00584233" w:rsidRDefault="00584233" w:rsidP="00584233">
            <w:pPr>
              <w:jc w:val="center"/>
              <w:rPr>
                <w:rFonts w:cs="Calibri"/>
                <w:color w:val="000000"/>
                <w:sz w:val="18"/>
                <w:szCs w:val="18"/>
              </w:rPr>
            </w:pPr>
            <w:r>
              <w:rPr>
                <w:color w:val="000000"/>
                <w:sz w:val="18"/>
              </w:rPr>
              <w:t>VORAUSSICHTLICHES ABSCHLUSSDATUM</w:t>
            </w:r>
          </w:p>
        </w:tc>
      </w:tr>
      <w:tr w:rsidR="00584233" w:rsidRPr="00584233" w14:paraId="5FBCB8D0"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60F5CE29"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0F2F567"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3BD4996"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71D48E8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660ADBAD" w14:textId="77777777" w:rsidR="00584233" w:rsidRPr="00584233" w:rsidRDefault="00584233" w:rsidP="00584233">
            <w:pPr>
              <w:ind w:left="-109"/>
              <w:rPr>
                <w:rFonts w:cs="Calibri"/>
                <w:color w:val="000000"/>
                <w:sz w:val="18"/>
                <w:szCs w:val="18"/>
              </w:rPr>
            </w:pPr>
            <w:r>
              <w:rPr>
                <w:color w:val="000000"/>
                <w:sz w:val="18"/>
              </w:rPr>
              <w:t>ZUGEWIESENE BLACK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99A6D10"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456EA42"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565D1F2" w14:textId="77777777" w:rsidR="00584233" w:rsidRPr="00584233" w:rsidRDefault="00584233" w:rsidP="00584233">
            <w:pPr>
              <w:jc w:val="center"/>
              <w:rPr>
                <w:rFonts w:cs="Calibri"/>
                <w:color w:val="000000"/>
                <w:sz w:val="18"/>
                <w:szCs w:val="18"/>
              </w:rPr>
            </w:pPr>
            <w:r>
              <w:rPr>
                <w:color w:val="000000"/>
                <w:sz w:val="18"/>
              </w:rPr>
              <w:t>ERWARTETE EINSPARUNGEN</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E34274D" w14:textId="77777777" w:rsidR="00584233" w:rsidRPr="00584233" w:rsidRDefault="00584233" w:rsidP="00584233">
            <w:pPr>
              <w:jc w:val="center"/>
              <w:rPr>
                <w:rFonts w:cs="Calibri"/>
                <w:color w:val="000000"/>
                <w:sz w:val="18"/>
                <w:szCs w:val="18"/>
              </w:rPr>
            </w:pPr>
            <w:r>
              <w:rPr>
                <w:color w:val="000000"/>
                <w:sz w:val="18"/>
              </w:rPr>
              <w:t>GESCHÄTZTE KOSTEN</w:t>
            </w:r>
          </w:p>
        </w:tc>
      </w:tr>
      <w:tr w:rsidR="00584233" w:rsidRPr="00584233" w14:paraId="185C23D0"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26C13C1"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073E96C7" w14:textId="77777777" w:rsidR="00584233" w:rsidRPr="00616C9D" w:rsidRDefault="00584233" w:rsidP="00584233">
            <w:pPr>
              <w:jc w:val="center"/>
              <w:rPr>
                <w:rFonts w:cs="Calibri"/>
                <w:color w:val="000000"/>
                <w:sz w:val="22"/>
                <w:szCs w:val="22"/>
              </w:rPr>
            </w:pPr>
            <w:r>
              <w:rPr>
                <w:color w:val="000000"/>
                <w:sz w:val="22"/>
              </w:rPr>
              <w:t>$ 237.750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72B0499" w14:textId="77777777" w:rsidR="00584233" w:rsidRPr="00616C9D" w:rsidRDefault="00584233" w:rsidP="00584233">
            <w:pPr>
              <w:jc w:val="center"/>
              <w:rPr>
                <w:rFonts w:cs="Calibri"/>
                <w:color w:val="000000"/>
                <w:sz w:val="22"/>
                <w:szCs w:val="22"/>
              </w:rPr>
            </w:pPr>
            <w:r>
              <w:rPr>
                <w:color w:val="000000"/>
                <w:sz w:val="22"/>
              </w:rPr>
              <w:t>$ 184.900</w:t>
            </w:r>
          </w:p>
        </w:tc>
      </w:tr>
    </w:tbl>
    <w:p w14:paraId="21D69CAA" w14:textId="77777777" w:rsidR="008F07BB" w:rsidRDefault="008F07BB" w:rsidP="00956391">
      <w:pPr>
        <w:outlineLvl w:val="0"/>
        <w:rPr>
          <w:bCs/>
          <w:color w:val="000000" w:themeColor="text1"/>
          <w:sz w:val="28"/>
          <w:szCs w:val="28"/>
        </w:rPr>
        <w:sectPr w:rsidR="008F07BB" w:rsidSect="00114D20">
          <w:footerReference w:type="even" r:id="rId16"/>
          <w:footerReference w:type="default" r:id="rId17"/>
          <w:pgSz w:w="15840" w:h="12240" w:orient="landscape"/>
          <w:pgMar w:top="459" w:right="720" w:bottom="189" w:left="576" w:header="720" w:footer="518" w:gutter="0"/>
          <w:cols w:space="720"/>
          <w:titlePg/>
          <w:docGrid w:linePitch="360"/>
        </w:sectPr>
      </w:pPr>
    </w:p>
    <w:p w14:paraId="4144D7E3" w14:textId="77777777" w:rsidR="00584233" w:rsidRDefault="00584233" w:rsidP="00956391">
      <w:pPr>
        <w:outlineLvl w:val="0"/>
        <w:rPr>
          <w:bCs/>
          <w:color w:val="000000" w:themeColor="text1"/>
          <w:sz w:val="28"/>
          <w:szCs w:val="28"/>
        </w:rPr>
      </w:pPr>
    </w:p>
    <w:p w14:paraId="091AE6CD" w14:textId="77777777" w:rsidR="00584233" w:rsidRDefault="00584233" w:rsidP="00584233">
      <w:pPr>
        <w:spacing w:line="276" w:lineRule="auto"/>
        <w:outlineLvl w:val="0"/>
        <w:rPr>
          <w:bCs/>
          <w:color w:val="000000" w:themeColor="text1"/>
          <w:sz w:val="28"/>
          <w:szCs w:val="28"/>
        </w:rPr>
      </w:pPr>
      <w:r>
        <w:rPr>
          <w:color w:val="000000" w:themeColor="text1"/>
          <w:sz w:val="28"/>
        </w:rPr>
        <w:t>PROJEKTÜBERSICHT</w:t>
      </w:r>
    </w:p>
    <w:tbl>
      <w:tblPr>
        <w:tblW w:w="14405" w:type="dxa"/>
        <w:tblLook w:val="04A0" w:firstRow="1" w:lastRow="0" w:firstColumn="1" w:lastColumn="0" w:noHBand="0" w:noVBand="1"/>
      </w:tblPr>
      <w:tblGrid>
        <w:gridCol w:w="1976"/>
        <w:gridCol w:w="12429"/>
      </w:tblGrid>
      <w:tr w:rsidR="00584233" w:rsidRPr="00584233" w14:paraId="25386D3D" w14:textId="77777777" w:rsidTr="00B51AEC">
        <w:trPr>
          <w:trHeight w:val="144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752B620" w14:textId="6026636B" w:rsidR="00584233" w:rsidRPr="00584233" w:rsidRDefault="00584233" w:rsidP="00151AA2">
            <w:pPr>
              <w:rPr>
                <w:rFonts w:cs="Calibri"/>
                <w:color w:val="000000"/>
                <w:sz w:val="24"/>
              </w:rPr>
            </w:pPr>
            <w:r>
              <w:rPr>
                <w:color w:val="000000"/>
                <w:sz w:val="24"/>
              </w:rPr>
              <w:t xml:space="preserve">PROBLEM ODER SCHWIERIGKEIT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B21A80B" w14:textId="1497DBBB" w:rsidR="00584233" w:rsidRPr="00616C9D" w:rsidRDefault="00B51AEC" w:rsidP="00616C9D">
            <w:pPr>
              <w:spacing w:line="276" w:lineRule="auto"/>
              <w:rPr>
                <w:rFonts w:cs="Calibri"/>
                <w:color w:val="000000"/>
                <w:sz w:val="22"/>
                <w:szCs w:val="22"/>
              </w:rPr>
            </w:pPr>
            <w:r>
              <w:rPr>
                <w:color w:val="000000"/>
                <w:sz w:val="22"/>
              </w:rPr>
              <w:t xml:space="preserve">In den letzten drei Monaten haben die Restaurantmitarbeiter im The Pier Club 20 Prozent der Zutaten weggeworfen, die für spezielle Gerichte gekauft wurden. Wenn dieser Trend anhält, werden die verschwendeten Zutaten unsere Gewinnmarge um 108.839 US-Dollar beeinträchtigen. </w:t>
            </w:r>
          </w:p>
        </w:tc>
      </w:tr>
      <w:tr w:rsidR="00584233" w:rsidRPr="00584233" w14:paraId="06D7B1E2" w14:textId="77777777" w:rsidTr="00B51AEC">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6855AB6" w14:textId="3BC0EDDE" w:rsidR="00584233" w:rsidRPr="00584233" w:rsidRDefault="00584233" w:rsidP="00151AA2">
            <w:pPr>
              <w:rPr>
                <w:rFonts w:cs="Calibri"/>
                <w:color w:val="000000"/>
                <w:sz w:val="24"/>
              </w:rPr>
            </w:pPr>
            <w:r>
              <w:rPr>
                <w:color w:val="000000"/>
                <w:sz w:val="24"/>
              </w:rPr>
              <w:t>ZWECK DES PROJEKTS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4F5DACD" w14:textId="2E619B38" w:rsidR="00584233" w:rsidRPr="00616C9D" w:rsidRDefault="00C95DDF" w:rsidP="00616C9D">
            <w:pPr>
              <w:spacing w:line="276" w:lineRule="auto"/>
              <w:rPr>
                <w:rFonts w:cs="Calibri"/>
                <w:color w:val="000000"/>
                <w:sz w:val="22"/>
                <w:szCs w:val="22"/>
              </w:rPr>
            </w:pPr>
            <w:r>
              <w:rPr>
                <w:color w:val="000000"/>
                <w:sz w:val="22"/>
              </w:rPr>
              <w:t xml:space="preserve">Unser Ziel ist es, Lebensmittelverschwendung zu reduzieren und unsere Gewinnmarge zu steigern. </w:t>
            </w:r>
          </w:p>
        </w:tc>
      </w:tr>
      <w:tr w:rsidR="00616C9D" w:rsidRPr="00584233" w14:paraId="59E8CF3C" w14:textId="77777777" w:rsidTr="00B51AEC">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1132FE96" w14:textId="73723862" w:rsidR="00616C9D" w:rsidRPr="00584233" w:rsidRDefault="00616C9D" w:rsidP="00151AA2">
            <w:pPr>
              <w:rPr>
                <w:rFonts w:cs="Calibri"/>
                <w:color w:val="000000"/>
                <w:sz w:val="24"/>
              </w:rPr>
            </w:pPr>
            <w:r>
              <w:rPr>
                <w:color w:val="000000"/>
                <w:sz w:val="24"/>
              </w:rPr>
              <w:t>GESCHÄFTS- SZENARIO</w:t>
            </w:r>
          </w:p>
        </w:tc>
        <w:tc>
          <w:tcPr>
            <w:tcW w:w="12425" w:type="dxa"/>
            <w:shd w:val="clear" w:color="000000" w:fill="FFFFFF"/>
            <w:vAlign w:val="center"/>
          </w:tcPr>
          <w:p w14:paraId="6C5D7F48" w14:textId="6DDAF2CC" w:rsidR="00616C9D" w:rsidRPr="00616C9D" w:rsidRDefault="00B51AEC" w:rsidP="0062041A">
            <w:pPr>
              <w:spacing w:line="276" w:lineRule="auto"/>
              <w:rPr>
                <w:rFonts w:cs="Calibri"/>
                <w:color w:val="000000"/>
                <w:sz w:val="22"/>
                <w:szCs w:val="22"/>
              </w:rPr>
            </w:pPr>
            <w:r>
              <w:rPr>
                <w:color w:val="000000"/>
                <w:sz w:val="22"/>
              </w:rPr>
              <w:t xml:space="preserve">Unser Restaurant The Pier Club verzeichnet niedrigere Gewinnmargen, weil das Essen früher verdirbt, als wir es verkaufen können. </w:t>
            </w:r>
          </w:p>
        </w:tc>
      </w:tr>
      <w:tr w:rsidR="00616C9D" w:rsidRPr="00584233" w14:paraId="446E36C7" w14:textId="77777777" w:rsidTr="00B51AEC">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53632828" w14:textId="77777777" w:rsidR="00616C9D" w:rsidRPr="00584233" w:rsidRDefault="00616C9D" w:rsidP="0062041A">
            <w:pPr>
              <w:rPr>
                <w:rFonts w:cs="Calibri"/>
                <w:color w:val="000000"/>
                <w:sz w:val="24"/>
              </w:rPr>
            </w:pPr>
            <w:r>
              <w:rPr>
                <w:color w:val="000000"/>
                <w:sz w:val="24"/>
              </w:rPr>
              <w:t>ZIELE / MESSZAHLEN</w:t>
            </w:r>
          </w:p>
        </w:tc>
        <w:tc>
          <w:tcPr>
            <w:tcW w:w="12425" w:type="dxa"/>
            <w:shd w:val="clear" w:color="000000" w:fill="FFFFFF"/>
            <w:vAlign w:val="center"/>
          </w:tcPr>
          <w:p w14:paraId="1E086DEF" w14:textId="708B3EF7" w:rsidR="00616C9D" w:rsidRPr="00616C9D" w:rsidRDefault="00B51AEC" w:rsidP="0062041A">
            <w:pPr>
              <w:spacing w:line="276" w:lineRule="auto"/>
              <w:rPr>
                <w:rFonts w:cs="Calibri"/>
                <w:color w:val="000000"/>
                <w:sz w:val="22"/>
                <w:szCs w:val="22"/>
              </w:rPr>
            </w:pPr>
            <w:r>
              <w:rPr>
                <w:color w:val="000000"/>
                <w:sz w:val="22"/>
              </w:rPr>
              <w:t>Wir werden unseren wöchentlichen Abfall von 20 Prozent der weggeworfenen Zutaten innerhalb von zwei Monaten auf fünf Prozent reduzieren. Wir werden auch eine Verderbquote von fünf Prozent pro Jahr beibehalten und die Gewinnmarge um 15 Prozent steigern.</w:t>
            </w:r>
          </w:p>
        </w:tc>
      </w:tr>
      <w:tr w:rsidR="00101D56" w:rsidRPr="00584233" w14:paraId="57097B0B" w14:textId="77777777" w:rsidTr="00B51AEC">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33838AC" w14:textId="77777777" w:rsidR="00101D56" w:rsidRPr="00584233" w:rsidRDefault="00101D56" w:rsidP="0062041A">
            <w:pPr>
              <w:rPr>
                <w:rFonts w:cs="Calibri"/>
                <w:color w:val="000000"/>
                <w:sz w:val="24"/>
              </w:rPr>
            </w:pPr>
            <w:r>
              <w:rPr>
                <w:color w:val="000000"/>
                <w:sz w:val="24"/>
              </w:rPr>
              <w:t>ERWARTETE LEISTUNGEN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EE30A28" w14:textId="77777777" w:rsidR="00101D56" w:rsidRPr="00343019" w:rsidRDefault="00101D56" w:rsidP="0062041A">
            <w:pPr>
              <w:rPr>
                <w:rFonts w:cs="Calibri"/>
                <w:color w:val="000000"/>
                <w:sz w:val="22"/>
                <w:szCs w:val="22"/>
              </w:rPr>
            </w:pPr>
          </w:p>
        </w:tc>
      </w:tr>
    </w:tbl>
    <w:p w14:paraId="21C23F06" w14:textId="77777777" w:rsidR="00584233" w:rsidRDefault="00584233" w:rsidP="00956391">
      <w:pPr>
        <w:outlineLvl w:val="0"/>
        <w:rPr>
          <w:bCs/>
          <w:color w:val="000000" w:themeColor="text1"/>
          <w:sz w:val="28"/>
          <w:szCs w:val="28"/>
        </w:rPr>
      </w:pPr>
    </w:p>
    <w:p w14:paraId="33F87D7B" w14:textId="77777777" w:rsidR="00584233" w:rsidRDefault="00584233" w:rsidP="00584233">
      <w:pPr>
        <w:spacing w:line="276" w:lineRule="auto"/>
        <w:outlineLvl w:val="0"/>
        <w:rPr>
          <w:bCs/>
          <w:color w:val="000000" w:themeColor="text1"/>
          <w:sz w:val="28"/>
          <w:szCs w:val="28"/>
        </w:rPr>
      </w:pPr>
      <w:r>
        <w:rPr>
          <w:color w:val="000000" w:themeColor="text1"/>
          <w:sz w:val="28"/>
        </w:rPr>
        <w:t>PROJEKTUMFANG</w:t>
      </w:r>
    </w:p>
    <w:tbl>
      <w:tblPr>
        <w:tblW w:w="14400" w:type="dxa"/>
        <w:tblLook w:val="04A0" w:firstRow="1" w:lastRow="0" w:firstColumn="1" w:lastColumn="0" w:noHBand="0" w:noVBand="1"/>
      </w:tblPr>
      <w:tblGrid>
        <w:gridCol w:w="1975"/>
        <w:gridCol w:w="12425"/>
      </w:tblGrid>
      <w:tr w:rsidR="00584233" w:rsidRPr="00584233" w14:paraId="7A42ECE9"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1E550194" w14:textId="7FEA0687" w:rsidR="00584233" w:rsidRPr="00584233" w:rsidRDefault="00584233" w:rsidP="00151AA2">
            <w:pPr>
              <w:rPr>
                <w:rFonts w:cs="Calibri"/>
                <w:color w:val="000000"/>
                <w:sz w:val="24"/>
              </w:rPr>
            </w:pPr>
            <w:r>
              <w:rPr>
                <w:color w:val="000000"/>
                <w:sz w:val="24"/>
              </w:rPr>
              <w:t>INNERHALB DES UMFANGS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E2A5D1D" w14:textId="4E9CE600" w:rsidR="00584233" w:rsidRPr="00616C9D" w:rsidRDefault="00B51AEC" w:rsidP="00584233">
            <w:pPr>
              <w:rPr>
                <w:rFonts w:cs="Calibri"/>
                <w:color w:val="000000"/>
                <w:sz w:val="22"/>
                <w:szCs w:val="22"/>
              </w:rPr>
            </w:pPr>
            <w:r>
              <w:rPr>
                <w:color w:val="000000"/>
                <w:sz w:val="22"/>
              </w:rPr>
              <w:t>Saisonales Menü; Anzahl der zur Hand stehenden Zutaten; Kundenportionen; Gericht-Preispunkte; Kellner-Upsell</w:t>
            </w:r>
          </w:p>
        </w:tc>
      </w:tr>
      <w:tr w:rsidR="00584233" w:rsidRPr="00584233" w14:paraId="6F2E139E"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18BF66E" w14:textId="50095DDB" w:rsidR="00584233" w:rsidRPr="00584233" w:rsidRDefault="00584233" w:rsidP="00151AA2">
            <w:pPr>
              <w:rPr>
                <w:rFonts w:cs="Calibri"/>
                <w:color w:val="000000"/>
                <w:sz w:val="24"/>
              </w:rPr>
            </w:pPr>
            <w:r>
              <w:rPr>
                <w:color w:val="000000"/>
                <w:sz w:val="24"/>
              </w:rPr>
              <w:t>AUßERHALB DES UMFANGS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41798D49" w14:textId="369C8C94" w:rsidR="00584233" w:rsidRPr="00616C9D" w:rsidRDefault="00B51AEC" w:rsidP="00584233">
            <w:pPr>
              <w:rPr>
                <w:rFonts w:cs="Calibri"/>
                <w:color w:val="000000"/>
                <w:sz w:val="22"/>
                <w:szCs w:val="22"/>
              </w:rPr>
            </w:pPr>
            <w:r>
              <w:rPr>
                <w:color w:val="000000"/>
                <w:sz w:val="22"/>
              </w:rPr>
              <w:t>Patron-Marketing und Werbung; Spezialgerichte, die von Stammkunden angefordert werden; Küchenpersonal</w:t>
            </w:r>
          </w:p>
        </w:tc>
      </w:tr>
    </w:tbl>
    <w:p w14:paraId="55B37607" w14:textId="77777777" w:rsidR="00CB7EE4" w:rsidRDefault="00CB7EE4" w:rsidP="00584233">
      <w:pPr>
        <w:spacing w:line="276" w:lineRule="auto"/>
        <w:outlineLvl w:val="0"/>
        <w:rPr>
          <w:bCs/>
          <w:color w:val="000000" w:themeColor="text1"/>
          <w:sz w:val="28"/>
          <w:szCs w:val="28"/>
        </w:rPr>
        <w:sectPr w:rsidR="00CB7EE4" w:rsidSect="00114D20">
          <w:pgSz w:w="15840" w:h="12240" w:orient="landscape"/>
          <w:pgMar w:top="459" w:right="720" w:bottom="189" w:left="576" w:header="720" w:footer="518" w:gutter="0"/>
          <w:cols w:space="720"/>
          <w:titlePg/>
          <w:docGrid w:linePitch="360"/>
        </w:sectPr>
      </w:pPr>
    </w:p>
    <w:p w14:paraId="60C3DE75" w14:textId="77777777" w:rsidR="00A15151" w:rsidRDefault="00A15151" w:rsidP="00584233">
      <w:pPr>
        <w:spacing w:line="276" w:lineRule="auto"/>
        <w:outlineLvl w:val="0"/>
        <w:rPr>
          <w:bCs/>
          <w:color w:val="000000" w:themeColor="text1"/>
          <w:sz w:val="28"/>
          <w:szCs w:val="28"/>
        </w:rPr>
      </w:pPr>
    </w:p>
    <w:p w14:paraId="553A0844" w14:textId="77777777" w:rsidR="00584233" w:rsidRDefault="00584233" w:rsidP="00584233">
      <w:pPr>
        <w:spacing w:line="276" w:lineRule="auto"/>
        <w:outlineLvl w:val="0"/>
        <w:rPr>
          <w:bCs/>
          <w:color w:val="000000" w:themeColor="text1"/>
          <w:sz w:val="28"/>
          <w:szCs w:val="28"/>
        </w:rPr>
      </w:pPr>
      <w:r>
        <w:rPr>
          <w:color w:val="000000" w:themeColor="text1"/>
          <w:sz w:val="28"/>
        </w:rPr>
        <w:t>VORLÄUFIGER ZEITPLAN</w:t>
      </w:r>
    </w:p>
    <w:tbl>
      <w:tblPr>
        <w:tblW w:w="14400" w:type="dxa"/>
        <w:tblLook w:val="04A0" w:firstRow="1" w:lastRow="0" w:firstColumn="1" w:lastColumn="0" w:noHBand="0" w:noVBand="1"/>
      </w:tblPr>
      <w:tblGrid>
        <w:gridCol w:w="8100"/>
        <w:gridCol w:w="3200"/>
        <w:gridCol w:w="3100"/>
      </w:tblGrid>
      <w:tr w:rsidR="00584233" w:rsidRPr="00584233" w14:paraId="7E6FAF2B"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E5C09C5" w14:textId="77777777" w:rsidR="00584233" w:rsidRPr="00584233" w:rsidRDefault="00584233" w:rsidP="00584233">
            <w:pPr>
              <w:rPr>
                <w:rFonts w:cs="Calibri"/>
                <w:b/>
                <w:bCs/>
                <w:color w:val="000000"/>
                <w:sz w:val="18"/>
                <w:szCs w:val="18"/>
              </w:rPr>
            </w:pPr>
            <w:r>
              <w:rPr>
                <w:b/>
                <w:color w:val="000000"/>
                <w:sz w:val="18"/>
              </w:rPr>
              <w:t>WICHTIGER MEILENSTEIN</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BEFA814" w14:textId="77777777" w:rsidR="00584233" w:rsidRPr="00584233" w:rsidRDefault="00584233" w:rsidP="00584233">
            <w:pPr>
              <w:jc w:val="center"/>
              <w:rPr>
                <w:rFonts w:cs="Calibri"/>
                <w:b/>
                <w:bCs/>
                <w:color w:val="000000"/>
                <w:sz w:val="18"/>
                <w:szCs w:val="18"/>
              </w:rPr>
            </w:pPr>
            <w:r>
              <w:rPr>
                <w:b/>
                <w:color w:val="000000"/>
                <w:sz w:val="18"/>
              </w:rPr>
              <w:t>ANFANG</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40FD51D" w14:textId="77777777" w:rsidR="00584233" w:rsidRPr="00584233" w:rsidRDefault="00584233" w:rsidP="00584233">
            <w:pPr>
              <w:jc w:val="center"/>
              <w:rPr>
                <w:rFonts w:cs="Calibri"/>
                <w:b/>
                <w:bCs/>
                <w:color w:val="000000"/>
                <w:sz w:val="18"/>
                <w:szCs w:val="18"/>
              </w:rPr>
            </w:pPr>
            <w:r>
              <w:rPr>
                <w:b/>
                <w:color w:val="000000"/>
                <w:sz w:val="18"/>
              </w:rPr>
              <w:t>ENDE</w:t>
            </w:r>
          </w:p>
        </w:tc>
      </w:tr>
      <w:tr w:rsidR="00B51BDC" w:rsidRPr="00584233" w14:paraId="6315C7DC"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DA00B92" w14:textId="03E724E2" w:rsidR="00B51BDC" w:rsidRPr="00616C9D" w:rsidRDefault="00B51BDC" w:rsidP="00B51BDC">
            <w:pPr>
              <w:rPr>
                <w:rFonts w:cs="Calibri"/>
                <w:color w:val="000000"/>
                <w:sz w:val="22"/>
                <w:szCs w:val="22"/>
              </w:rPr>
            </w:pPr>
            <w:r>
              <w:rPr>
                <w:color w:val="000000"/>
                <w:sz w:val="22"/>
              </w:rPr>
              <w:t>Projektteam zusammenstellen und vorläufige Prüfung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FE898C3" w14:textId="77777777" w:rsidR="00B51BDC" w:rsidRPr="00584233" w:rsidRDefault="00B51BDC" w:rsidP="00B51BDC">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39393793" w14:textId="77777777" w:rsidR="00B51BDC" w:rsidRPr="00584233" w:rsidRDefault="00B51BDC" w:rsidP="00B51BDC">
            <w:pPr>
              <w:jc w:val="center"/>
              <w:rPr>
                <w:rFonts w:cs="Calibri"/>
                <w:color w:val="000000"/>
                <w:szCs w:val="20"/>
              </w:rPr>
            </w:pPr>
          </w:p>
        </w:tc>
      </w:tr>
      <w:tr w:rsidR="00B51BDC" w:rsidRPr="00584233" w14:paraId="3CA53AF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5A12B5F" w14:textId="761336E7" w:rsidR="00B51BDC" w:rsidRPr="00616C9D" w:rsidRDefault="00B51BDC" w:rsidP="00B51BDC">
            <w:pPr>
              <w:rPr>
                <w:rFonts w:cs="Calibri"/>
                <w:color w:val="000000"/>
                <w:sz w:val="22"/>
                <w:szCs w:val="22"/>
              </w:rPr>
            </w:pPr>
            <w:r>
              <w:rPr>
                <w:color w:val="000000"/>
                <w:sz w:val="22"/>
              </w:rPr>
              <w:t>Projektplanung und Projektcharta fertigstellen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309BD4C"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7AFC1A9" w14:textId="77777777" w:rsidR="00B51BDC" w:rsidRPr="00584233" w:rsidRDefault="00B51BDC" w:rsidP="00B51BDC">
            <w:pPr>
              <w:jc w:val="center"/>
              <w:rPr>
                <w:rFonts w:cs="Calibri"/>
                <w:color w:val="000000"/>
                <w:szCs w:val="20"/>
              </w:rPr>
            </w:pPr>
          </w:p>
        </w:tc>
      </w:tr>
      <w:tr w:rsidR="00B51BDC" w:rsidRPr="00584233" w14:paraId="61786E6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9D34BDA" w14:textId="37166D6E" w:rsidR="00B51BDC" w:rsidRPr="00616C9D" w:rsidRDefault="00B51BDC" w:rsidP="00B51BDC">
            <w:pPr>
              <w:rPr>
                <w:rFonts w:cs="Calibri"/>
                <w:color w:val="000000"/>
                <w:sz w:val="22"/>
                <w:szCs w:val="22"/>
              </w:rPr>
            </w:pPr>
            <w:r>
              <w:rPr>
                <w:color w:val="000000"/>
                <w:sz w:val="22"/>
              </w:rPr>
              <w:t>Definitionsphase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A11C04A"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60AA569" w14:textId="77777777" w:rsidR="00B51BDC" w:rsidRPr="00584233" w:rsidRDefault="00B51BDC" w:rsidP="00B51BDC">
            <w:pPr>
              <w:jc w:val="center"/>
              <w:rPr>
                <w:rFonts w:cs="Calibri"/>
                <w:color w:val="000000"/>
                <w:szCs w:val="20"/>
              </w:rPr>
            </w:pPr>
          </w:p>
        </w:tc>
      </w:tr>
      <w:tr w:rsidR="00B51BDC" w:rsidRPr="00584233" w14:paraId="3175F56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4306DA3" w14:textId="6E194796" w:rsidR="00B51BDC" w:rsidRPr="00616C9D" w:rsidRDefault="00B51BDC" w:rsidP="00B51BDC">
            <w:pPr>
              <w:rPr>
                <w:rFonts w:cs="Calibri"/>
                <w:color w:val="000000"/>
                <w:sz w:val="22"/>
                <w:szCs w:val="22"/>
              </w:rPr>
            </w:pPr>
            <w:r>
              <w:rPr>
                <w:color w:val="000000"/>
                <w:sz w:val="22"/>
              </w:rPr>
              <w:t>Messphase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0EAE899"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EE9FC04" w14:textId="77777777" w:rsidR="00B51BDC" w:rsidRPr="00584233" w:rsidRDefault="00B51BDC" w:rsidP="00B51BDC">
            <w:pPr>
              <w:jc w:val="center"/>
              <w:rPr>
                <w:rFonts w:cs="Calibri"/>
                <w:color w:val="000000"/>
                <w:szCs w:val="20"/>
              </w:rPr>
            </w:pPr>
          </w:p>
        </w:tc>
      </w:tr>
      <w:tr w:rsidR="00B51BDC" w:rsidRPr="00584233" w14:paraId="2751DB3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55442FE" w14:textId="4E005FB5" w:rsidR="00B51BDC" w:rsidRPr="00616C9D" w:rsidRDefault="00B51BDC" w:rsidP="00B51BDC">
            <w:pPr>
              <w:rPr>
                <w:rFonts w:cs="Calibri"/>
                <w:color w:val="000000"/>
                <w:sz w:val="22"/>
                <w:szCs w:val="22"/>
              </w:rPr>
            </w:pPr>
            <w:r>
              <w:rPr>
                <w:color w:val="000000"/>
                <w:sz w:val="22"/>
              </w:rPr>
              <w:t>Analysephase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C9AC431"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65754D" w14:textId="77777777" w:rsidR="00B51BDC" w:rsidRPr="00584233" w:rsidRDefault="00B51BDC" w:rsidP="00B51BDC">
            <w:pPr>
              <w:jc w:val="center"/>
              <w:rPr>
                <w:rFonts w:cs="Calibri"/>
                <w:color w:val="000000"/>
                <w:szCs w:val="20"/>
              </w:rPr>
            </w:pPr>
          </w:p>
        </w:tc>
      </w:tr>
      <w:tr w:rsidR="00B51BDC" w:rsidRPr="00584233" w14:paraId="5ED41D4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A53E1CB" w14:textId="4B5A986B" w:rsidR="00B51BDC" w:rsidRPr="00616C9D" w:rsidRDefault="00B51BDC" w:rsidP="00B51BDC">
            <w:pPr>
              <w:rPr>
                <w:rFonts w:cs="Calibri"/>
                <w:color w:val="000000"/>
                <w:sz w:val="22"/>
                <w:szCs w:val="22"/>
              </w:rPr>
            </w:pPr>
            <w:r>
              <w:rPr>
                <w:color w:val="000000"/>
                <w:sz w:val="22"/>
              </w:rPr>
              <w:t>Verbesserungsphase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F09D22E"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6D119B5" w14:textId="77777777" w:rsidR="00B51BDC" w:rsidRPr="00584233" w:rsidRDefault="00B51BDC" w:rsidP="00B51BDC">
            <w:pPr>
              <w:jc w:val="center"/>
              <w:rPr>
                <w:rFonts w:cs="Calibri"/>
                <w:color w:val="000000"/>
                <w:szCs w:val="20"/>
              </w:rPr>
            </w:pPr>
          </w:p>
        </w:tc>
      </w:tr>
      <w:tr w:rsidR="00B51BDC" w:rsidRPr="00584233" w14:paraId="4F78451D"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A74158C" w14:textId="33C1FBD3" w:rsidR="00B51BDC" w:rsidRPr="00616C9D" w:rsidRDefault="00B51BDC" w:rsidP="00B51BDC">
            <w:pPr>
              <w:rPr>
                <w:rFonts w:cs="Calibri"/>
                <w:color w:val="000000"/>
                <w:sz w:val="22"/>
                <w:szCs w:val="22"/>
              </w:rPr>
            </w:pPr>
            <w:r>
              <w:rPr>
                <w:color w:val="000000"/>
                <w:sz w:val="22"/>
              </w:rPr>
              <w:t>Kontrollphase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26B4CCA"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96DAC51" w14:textId="77777777" w:rsidR="00B51BDC" w:rsidRPr="00584233" w:rsidRDefault="00B51BDC" w:rsidP="00B51BDC">
            <w:pPr>
              <w:jc w:val="center"/>
              <w:rPr>
                <w:rFonts w:cs="Calibri"/>
                <w:color w:val="000000"/>
                <w:szCs w:val="20"/>
              </w:rPr>
            </w:pPr>
          </w:p>
        </w:tc>
      </w:tr>
      <w:tr w:rsidR="00B51BDC" w:rsidRPr="00584233" w14:paraId="1FB02265"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4005163" w14:textId="2F3386CC" w:rsidR="00B51BDC" w:rsidRPr="00616C9D" w:rsidRDefault="00B51BDC" w:rsidP="00B51BDC">
            <w:pPr>
              <w:rPr>
                <w:rFonts w:cs="Calibri"/>
                <w:color w:val="000000"/>
                <w:sz w:val="22"/>
                <w:szCs w:val="22"/>
              </w:rPr>
            </w:pPr>
            <w:r>
              <w:rPr>
                <w:color w:val="000000"/>
                <w:sz w:val="22"/>
              </w:rPr>
              <w:t>Projekt abschließen und Zusammenfassung anfertigen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B3F135D"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DD6ACCE" w14:textId="77777777" w:rsidR="00B51BDC" w:rsidRPr="00584233" w:rsidRDefault="00B51BDC" w:rsidP="00B51BDC">
            <w:pPr>
              <w:jc w:val="center"/>
              <w:rPr>
                <w:rFonts w:cs="Calibri"/>
                <w:color w:val="000000"/>
                <w:szCs w:val="20"/>
              </w:rPr>
            </w:pPr>
          </w:p>
        </w:tc>
      </w:tr>
    </w:tbl>
    <w:p w14:paraId="43244213" w14:textId="77777777" w:rsidR="00CB7EE4" w:rsidRDefault="00CB7EE4" w:rsidP="00CB7EE4">
      <w:pPr>
        <w:spacing w:line="276" w:lineRule="auto"/>
        <w:outlineLvl w:val="0"/>
        <w:rPr>
          <w:bCs/>
          <w:color w:val="000000" w:themeColor="text1"/>
          <w:sz w:val="28"/>
          <w:szCs w:val="28"/>
        </w:rPr>
      </w:pPr>
    </w:p>
    <w:p w14:paraId="6107B462" w14:textId="77777777" w:rsidR="00CB7EE4" w:rsidRDefault="00CB7EE4" w:rsidP="00CB7EE4">
      <w:pPr>
        <w:spacing w:line="276" w:lineRule="auto"/>
        <w:outlineLvl w:val="0"/>
        <w:rPr>
          <w:bCs/>
          <w:color w:val="000000" w:themeColor="text1"/>
          <w:sz w:val="28"/>
          <w:szCs w:val="28"/>
        </w:rPr>
      </w:pPr>
      <w:r>
        <w:rPr>
          <w:color w:val="000000" w:themeColor="text1"/>
          <w:sz w:val="28"/>
        </w:rPr>
        <w:t>RESSOURCEN</w:t>
      </w:r>
    </w:p>
    <w:tbl>
      <w:tblPr>
        <w:tblW w:w="14400" w:type="dxa"/>
        <w:tblLook w:val="04A0" w:firstRow="1" w:lastRow="0" w:firstColumn="1" w:lastColumn="0" w:noHBand="0" w:noVBand="1"/>
      </w:tblPr>
      <w:tblGrid>
        <w:gridCol w:w="1830"/>
        <w:gridCol w:w="12570"/>
      </w:tblGrid>
      <w:tr w:rsidR="00CB7EE4" w:rsidRPr="00584233" w14:paraId="534A0011"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7F9FF980" w14:textId="77777777" w:rsidR="00CB7EE4" w:rsidRPr="00584233" w:rsidRDefault="00CB7EE4" w:rsidP="0062041A">
            <w:pPr>
              <w:rPr>
                <w:rFonts w:cs="Calibri"/>
                <w:color w:val="000000"/>
                <w:sz w:val="24"/>
              </w:rPr>
            </w:pPr>
            <w:r>
              <w:rPr>
                <w:color w:val="000000"/>
                <w:sz w:val="24"/>
              </w:rPr>
              <w:t>PROJEKTTEAM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733A4E7" w14:textId="77777777" w:rsidR="00CB7EE4" w:rsidRPr="00584233" w:rsidRDefault="00CB7EE4" w:rsidP="0062041A">
            <w:pPr>
              <w:rPr>
                <w:rFonts w:cs="Calibri"/>
                <w:color w:val="000000"/>
                <w:szCs w:val="20"/>
              </w:rPr>
            </w:pPr>
            <w:r>
              <w:rPr>
                <w:color w:val="000000"/>
              </w:rPr>
              <w:t> </w:t>
            </w:r>
          </w:p>
        </w:tc>
      </w:tr>
      <w:tr w:rsidR="00CB7EE4" w:rsidRPr="00584233" w14:paraId="163426C3"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8F17752" w14:textId="77777777" w:rsidR="00CB7EE4" w:rsidRPr="00584233" w:rsidRDefault="00CB7EE4" w:rsidP="0062041A">
            <w:pPr>
              <w:rPr>
                <w:rFonts w:cs="Calibri"/>
                <w:color w:val="000000"/>
                <w:sz w:val="24"/>
              </w:rPr>
            </w:pPr>
            <w:r>
              <w:rPr>
                <w:color w:val="000000"/>
                <w:sz w:val="24"/>
              </w:rPr>
              <w:t>SUPPORT-RESSOURCEN</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27B7B40" w14:textId="77777777" w:rsidR="00CB7EE4" w:rsidRPr="00584233" w:rsidRDefault="00CB7EE4" w:rsidP="0062041A">
            <w:pPr>
              <w:rPr>
                <w:rFonts w:cs="Calibri"/>
                <w:color w:val="000000"/>
                <w:szCs w:val="20"/>
              </w:rPr>
            </w:pPr>
            <w:r>
              <w:rPr>
                <w:color w:val="000000"/>
              </w:rPr>
              <w:t> </w:t>
            </w:r>
          </w:p>
        </w:tc>
      </w:tr>
      <w:tr w:rsidR="00CB7EE4" w:rsidRPr="00584233" w14:paraId="2AC0B619"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9BFB884" w14:textId="77777777" w:rsidR="00CB7EE4" w:rsidRPr="00584233" w:rsidRDefault="00CB7EE4" w:rsidP="0062041A">
            <w:pPr>
              <w:rPr>
                <w:rFonts w:cs="Calibri"/>
                <w:color w:val="000000"/>
                <w:sz w:val="24"/>
              </w:rPr>
            </w:pPr>
            <w:r>
              <w:rPr>
                <w:color w:val="000000"/>
                <w:sz w:val="24"/>
              </w:rPr>
              <w:t>BESONDERE BEDÜRFNISSE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B168A33" w14:textId="77777777" w:rsidR="00CB7EE4" w:rsidRPr="00584233" w:rsidRDefault="00CB7EE4" w:rsidP="0062041A">
            <w:pPr>
              <w:rPr>
                <w:rFonts w:cs="Calibri"/>
                <w:color w:val="000000"/>
                <w:szCs w:val="20"/>
              </w:rPr>
            </w:pPr>
            <w:r>
              <w:rPr>
                <w:color w:val="000000"/>
              </w:rPr>
              <w:t> </w:t>
            </w:r>
          </w:p>
        </w:tc>
      </w:tr>
    </w:tbl>
    <w:p w14:paraId="3E16A264" w14:textId="77777777" w:rsidR="00CB7EE4" w:rsidRDefault="00CB7EE4" w:rsidP="00CB7EE4">
      <w:pPr>
        <w:spacing w:line="276" w:lineRule="auto"/>
        <w:outlineLvl w:val="0"/>
        <w:rPr>
          <w:bCs/>
          <w:color w:val="000000" w:themeColor="text1"/>
          <w:sz w:val="28"/>
          <w:szCs w:val="28"/>
        </w:rPr>
      </w:pPr>
    </w:p>
    <w:p w14:paraId="0560B0D8" w14:textId="77777777" w:rsidR="00CB7EE4" w:rsidRDefault="00CB7EE4" w:rsidP="00584233">
      <w:pPr>
        <w:spacing w:line="276" w:lineRule="auto"/>
        <w:outlineLvl w:val="0"/>
        <w:rPr>
          <w:bCs/>
          <w:color w:val="000000" w:themeColor="text1"/>
          <w:sz w:val="28"/>
          <w:szCs w:val="28"/>
        </w:rPr>
        <w:sectPr w:rsidR="00CB7EE4" w:rsidSect="00114D20">
          <w:pgSz w:w="15840" w:h="12240" w:orient="landscape"/>
          <w:pgMar w:top="459" w:right="720" w:bottom="189" w:left="576" w:header="720" w:footer="518" w:gutter="0"/>
          <w:cols w:space="720"/>
          <w:titlePg/>
          <w:docGrid w:linePitch="360"/>
        </w:sectPr>
      </w:pPr>
    </w:p>
    <w:p w14:paraId="696D1220" w14:textId="77777777" w:rsidR="00584233" w:rsidRDefault="00584233" w:rsidP="00584233">
      <w:pPr>
        <w:spacing w:line="276" w:lineRule="auto"/>
        <w:outlineLvl w:val="0"/>
        <w:rPr>
          <w:bCs/>
          <w:color w:val="000000" w:themeColor="text1"/>
          <w:sz w:val="28"/>
          <w:szCs w:val="28"/>
        </w:rPr>
      </w:pPr>
    </w:p>
    <w:p w14:paraId="185D56A7" w14:textId="77777777" w:rsidR="00584233" w:rsidRDefault="00584233" w:rsidP="00584233">
      <w:pPr>
        <w:spacing w:line="276" w:lineRule="auto"/>
        <w:outlineLvl w:val="0"/>
        <w:rPr>
          <w:bCs/>
          <w:color w:val="000000" w:themeColor="text1"/>
          <w:sz w:val="28"/>
          <w:szCs w:val="28"/>
        </w:rPr>
      </w:pPr>
      <w:r>
        <w:rPr>
          <w:color w:val="000000" w:themeColor="text1"/>
          <w:sz w:val="28"/>
        </w:rPr>
        <w:t>KOSTEN</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33B4EBA6"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FD21644" w14:textId="77777777" w:rsidR="00584233" w:rsidRPr="00584233" w:rsidRDefault="00584233" w:rsidP="00584233">
            <w:pPr>
              <w:rPr>
                <w:rFonts w:cs="Calibri"/>
                <w:b/>
                <w:bCs/>
                <w:color w:val="000000"/>
                <w:sz w:val="18"/>
                <w:szCs w:val="18"/>
              </w:rPr>
            </w:pPr>
            <w:r>
              <w:rPr>
                <w:b/>
                <w:color w:val="000000"/>
                <w:sz w:val="18"/>
              </w:rPr>
              <w:t>KOSTENTYP</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9AD0120" w14:textId="77777777" w:rsidR="00584233" w:rsidRPr="00584233" w:rsidRDefault="00584233" w:rsidP="00584233">
            <w:pPr>
              <w:rPr>
                <w:rFonts w:cs="Calibri"/>
                <w:b/>
                <w:bCs/>
                <w:color w:val="000000"/>
                <w:sz w:val="18"/>
                <w:szCs w:val="18"/>
              </w:rPr>
            </w:pPr>
            <w:r>
              <w:rPr>
                <w:b/>
                <w:color w:val="000000"/>
                <w:sz w:val="18"/>
              </w:rPr>
              <w:t>LIEFERANTEN-/ARBEITSNAMEN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D10FAFA"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5F78EDD5" w14:textId="77777777" w:rsidR="00584233" w:rsidRPr="00584233" w:rsidRDefault="00584233" w:rsidP="00584233">
            <w:pPr>
              <w:jc w:val="center"/>
              <w:rPr>
                <w:rFonts w:cs="Calibri"/>
                <w:b/>
                <w:bCs/>
                <w:color w:val="000000"/>
                <w:sz w:val="18"/>
                <w:szCs w:val="18"/>
              </w:rPr>
            </w:pPr>
            <w:r>
              <w:rPr>
                <w:b/>
                <w:color w:val="000000"/>
                <w:sz w:val="18"/>
              </w:rPr>
              <w:t>MENGE</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D48FA3E" w14:textId="77777777" w:rsidR="00584233" w:rsidRPr="00584233" w:rsidRDefault="00584233" w:rsidP="00584233">
            <w:pPr>
              <w:jc w:val="center"/>
              <w:rPr>
                <w:rFonts w:cs="Calibri"/>
                <w:b/>
                <w:bCs/>
                <w:color w:val="000000"/>
                <w:sz w:val="18"/>
                <w:szCs w:val="18"/>
              </w:rPr>
            </w:pPr>
            <w:r>
              <w:rPr>
                <w:b/>
                <w:color w:val="000000"/>
                <w:sz w:val="18"/>
              </w:rPr>
              <w:t>BETRAG</w:t>
            </w:r>
          </w:p>
        </w:tc>
      </w:tr>
      <w:tr w:rsidR="00584233" w:rsidRPr="00584233" w14:paraId="1A64513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EC111F3"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DA7E88"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C34E66C" w14:textId="34F2C70A" w:rsidR="00584233" w:rsidRPr="00A15151" w:rsidRDefault="00151AA2" w:rsidP="00584233">
            <w:pPr>
              <w:jc w:val="center"/>
              <w:rPr>
                <w:rFonts w:cs="Calibri"/>
                <w:color w:val="000000"/>
                <w:sz w:val="22"/>
                <w:szCs w:val="22"/>
              </w:rPr>
            </w:pPr>
            <w:r>
              <w:rPr>
                <w:color w:val="000000"/>
                <w:sz w:val="22"/>
              </w:rPr>
              <w:t xml:space="preserve">$ </w:t>
            </w:r>
            <w:r w:rsidR="00584233">
              <w:rPr>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24788DDC"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FE6F57B" w14:textId="77777777" w:rsidR="00584233" w:rsidRPr="00A15151" w:rsidRDefault="00584233" w:rsidP="00151AA2">
            <w:pPr>
              <w:jc w:val="right"/>
              <w:rPr>
                <w:rFonts w:cs="Calibri"/>
                <w:color w:val="000000"/>
                <w:sz w:val="22"/>
                <w:szCs w:val="22"/>
              </w:rPr>
            </w:pPr>
            <w:r>
              <w:rPr>
                <w:color w:val="000000"/>
                <w:sz w:val="22"/>
              </w:rPr>
              <w:t xml:space="preserve"> $ 30.000,00 </w:t>
            </w:r>
          </w:p>
        </w:tc>
      </w:tr>
      <w:tr w:rsidR="00584233" w:rsidRPr="00584233" w14:paraId="2998D022"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58D7E09"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028CFD2"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8B9A01A" w14:textId="58373196" w:rsidR="00584233" w:rsidRPr="00A15151" w:rsidRDefault="00151AA2" w:rsidP="00584233">
            <w:pPr>
              <w:jc w:val="center"/>
              <w:rPr>
                <w:rFonts w:cs="Calibri"/>
                <w:color w:val="000000"/>
                <w:sz w:val="22"/>
                <w:szCs w:val="22"/>
              </w:rPr>
            </w:pPr>
            <w:r>
              <w:rPr>
                <w:color w:val="000000"/>
                <w:sz w:val="22"/>
              </w:rPr>
              <w:t xml:space="preserve">$ </w:t>
            </w:r>
            <w:r w:rsidR="00584233">
              <w:rPr>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343FE62E"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26E394C" w14:textId="4F814FE0" w:rsidR="00584233" w:rsidRPr="00A15151" w:rsidRDefault="00584233" w:rsidP="00151AA2">
            <w:pPr>
              <w:jc w:val="right"/>
              <w:rPr>
                <w:rFonts w:cs="Calibri"/>
                <w:color w:val="000000"/>
                <w:sz w:val="22"/>
                <w:szCs w:val="22"/>
              </w:rPr>
            </w:pPr>
            <w:r>
              <w:rPr>
                <w:color w:val="000000"/>
                <w:sz w:val="22"/>
              </w:rPr>
              <w:t xml:space="preserve"> </w:t>
            </w:r>
            <w:r w:rsidR="00151AA2">
              <w:rPr>
                <w:color w:val="000000"/>
                <w:sz w:val="22"/>
              </w:rPr>
              <w:t xml:space="preserve">$ </w:t>
            </w:r>
            <w:r>
              <w:rPr>
                <w:color w:val="000000"/>
                <w:sz w:val="22"/>
              </w:rPr>
              <w:t>20.000,00</w:t>
            </w:r>
          </w:p>
        </w:tc>
      </w:tr>
      <w:tr w:rsidR="00584233" w:rsidRPr="00584233" w14:paraId="67623E9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7572AE"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2BD5E3E"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5D552FA" w14:textId="1B926F33" w:rsidR="00584233" w:rsidRPr="00A15151" w:rsidRDefault="00584233" w:rsidP="00584233">
            <w:pPr>
              <w:jc w:val="center"/>
              <w:rPr>
                <w:rFonts w:cs="Calibri"/>
                <w:color w:val="000000"/>
                <w:sz w:val="22"/>
                <w:szCs w:val="22"/>
              </w:rPr>
            </w:pPr>
            <w:r>
              <w:rPr>
                <w:color w:val="000000"/>
                <w:sz w:val="22"/>
              </w:rPr>
              <w:t>$</w:t>
            </w:r>
            <w:r w:rsidR="00151AA2">
              <w:rPr>
                <w:color w:val="000000"/>
                <w:sz w:val="22"/>
              </w:rPr>
              <w:t xml:space="preserve"> </w:t>
            </w:r>
            <w:r>
              <w:rPr>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13DD3496"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28372A65" w14:textId="77777777" w:rsidR="00584233" w:rsidRPr="00A15151" w:rsidRDefault="00584233" w:rsidP="00151AA2">
            <w:pPr>
              <w:jc w:val="right"/>
              <w:rPr>
                <w:rFonts w:cs="Calibri"/>
                <w:color w:val="000000"/>
                <w:sz w:val="22"/>
                <w:szCs w:val="22"/>
              </w:rPr>
            </w:pPr>
            <w:r>
              <w:rPr>
                <w:color w:val="000000"/>
                <w:sz w:val="22"/>
              </w:rPr>
              <w:t xml:space="preserve"> $ 17.500,00 </w:t>
            </w:r>
          </w:p>
        </w:tc>
      </w:tr>
      <w:tr w:rsidR="00584233" w:rsidRPr="00584233" w14:paraId="6EF663A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F0898F3"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7E0778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9570476" w14:textId="72E02258" w:rsidR="00584233" w:rsidRPr="00A15151" w:rsidRDefault="00584233" w:rsidP="00584233">
            <w:pPr>
              <w:jc w:val="center"/>
              <w:rPr>
                <w:rFonts w:cs="Calibri"/>
                <w:color w:val="000000"/>
                <w:sz w:val="22"/>
                <w:szCs w:val="22"/>
              </w:rPr>
            </w:pPr>
            <w:r>
              <w:rPr>
                <w:color w:val="000000"/>
                <w:sz w:val="22"/>
              </w:rPr>
              <w:t>$</w:t>
            </w:r>
            <w:r w:rsidR="00151AA2">
              <w:rPr>
                <w:color w:val="000000"/>
                <w:sz w:val="22"/>
              </w:rPr>
              <w:t xml:space="preserve"> </w:t>
            </w:r>
            <w:r>
              <w:rPr>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6A52EB19"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0A11FBD2" w14:textId="452C43FC" w:rsidR="00584233" w:rsidRPr="00A15151" w:rsidRDefault="00584233" w:rsidP="00151AA2">
            <w:pPr>
              <w:jc w:val="right"/>
              <w:rPr>
                <w:rFonts w:cs="Calibri"/>
                <w:color w:val="000000"/>
                <w:sz w:val="22"/>
                <w:szCs w:val="22"/>
              </w:rPr>
            </w:pPr>
            <w:r>
              <w:rPr>
                <w:color w:val="000000"/>
                <w:sz w:val="22"/>
              </w:rPr>
              <w:t xml:space="preserve"> $</w:t>
            </w:r>
            <w:r w:rsidR="00151AA2">
              <w:rPr>
                <w:color w:val="000000"/>
                <w:sz w:val="22"/>
              </w:rPr>
              <w:t xml:space="preserve"> </w:t>
            </w:r>
            <w:r>
              <w:rPr>
                <w:color w:val="000000"/>
                <w:sz w:val="22"/>
              </w:rPr>
              <w:t xml:space="preserve">85.000,00 </w:t>
            </w:r>
          </w:p>
        </w:tc>
      </w:tr>
      <w:tr w:rsidR="00584233" w:rsidRPr="00584233" w14:paraId="44079F6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D5AF37B"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53BBDD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FEE4980" w14:textId="5BC0BA49" w:rsidR="00584233" w:rsidRPr="00A15151" w:rsidRDefault="00584233" w:rsidP="00584233">
            <w:pPr>
              <w:jc w:val="center"/>
              <w:rPr>
                <w:rFonts w:cs="Calibri"/>
                <w:color w:val="000000"/>
                <w:sz w:val="22"/>
                <w:szCs w:val="22"/>
              </w:rPr>
            </w:pPr>
            <w:r>
              <w:rPr>
                <w:color w:val="000000"/>
                <w:sz w:val="22"/>
              </w:rPr>
              <w:t>$</w:t>
            </w:r>
            <w:r w:rsidR="00151AA2">
              <w:rPr>
                <w:color w:val="000000"/>
                <w:sz w:val="22"/>
              </w:rPr>
              <w:t xml:space="preserve"> </w:t>
            </w:r>
            <w:r>
              <w:rPr>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7386AB62"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069C06C" w14:textId="77777777" w:rsidR="00584233" w:rsidRPr="00A15151" w:rsidRDefault="00584233" w:rsidP="00151AA2">
            <w:pPr>
              <w:jc w:val="right"/>
              <w:rPr>
                <w:rFonts w:cs="Calibri"/>
                <w:color w:val="000000"/>
                <w:sz w:val="22"/>
                <w:szCs w:val="22"/>
              </w:rPr>
            </w:pPr>
            <w:r>
              <w:rPr>
                <w:color w:val="000000"/>
                <w:sz w:val="22"/>
              </w:rPr>
              <w:t xml:space="preserve"> $ 14.550,00 </w:t>
            </w:r>
          </w:p>
        </w:tc>
      </w:tr>
      <w:tr w:rsidR="00584233" w:rsidRPr="00584233" w14:paraId="710F156C"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37B777A" w14:textId="77777777" w:rsidR="00584233" w:rsidRPr="00A15151" w:rsidRDefault="00584233" w:rsidP="00584233">
            <w:pPr>
              <w:rPr>
                <w:rFonts w:cs="Calibri"/>
                <w:b/>
                <w:bCs/>
                <w:color w:val="000000"/>
                <w:sz w:val="22"/>
                <w:szCs w:val="22"/>
              </w:rPr>
            </w:pPr>
            <w:r>
              <w:rPr>
                <w:b/>
                <w:color w:val="000000"/>
                <w:sz w:val="22"/>
              </w:rPr>
              <w:t>Betriebsmittel</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2A3789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455D04F" w14:textId="0BB77CA8" w:rsidR="00584233" w:rsidRPr="00A15151" w:rsidRDefault="00584233" w:rsidP="00584233">
            <w:pPr>
              <w:jc w:val="center"/>
              <w:rPr>
                <w:rFonts w:cs="Calibri"/>
                <w:color w:val="000000"/>
                <w:sz w:val="22"/>
                <w:szCs w:val="22"/>
              </w:rPr>
            </w:pPr>
            <w:r>
              <w:rPr>
                <w:color w:val="000000"/>
                <w:sz w:val="22"/>
              </w:rPr>
              <w:t>$</w:t>
            </w:r>
            <w:r w:rsidR="00151AA2">
              <w:rPr>
                <w:color w:val="000000"/>
                <w:sz w:val="22"/>
              </w:rPr>
              <w:t xml:space="preserve"> </w:t>
            </w:r>
            <w:r>
              <w:rPr>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5B253AE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E522981" w14:textId="4E38F0CA" w:rsidR="00584233" w:rsidRPr="00A15151" w:rsidRDefault="00584233" w:rsidP="00151AA2">
            <w:pPr>
              <w:jc w:val="right"/>
              <w:rPr>
                <w:rFonts w:cs="Calibri"/>
                <w:color w:val="000000"/>
                <w:sz w:val="22"/>
                <w:szCs w:val="22"/>
              </w:rPr>
            </w:pPr>
            <w:r>
              <w:rPr>
                <w:color w:val="000000"/>
                <w:sz w:val="22"/>
              </w:rPr>
              <w:t xml:space="preserve"> $</w:t>
            </w:r>
            <w:r w:rsidR="00151AA2">
              <w:rPr>
                <w:color w:val="000000"/>
                <w:sz w:val="22"/>
              </w:rPr>
              <w:t xml:space="preserve"> </w:t>
            </w:r>
            <w:r>
              <w:rPr>
                <w:color w:val="000000"/>
                <w:sz w:val="22"/>
              </w:rPr>
              <w:t xml:space="preserve">17.850,00 </w:t>
            </w:r>
          </w:p>
        </w:tc>
      </w:tr>
      <w:tr w:rsidR="00584233" w:rsidRPr="00584233" w14:paraId="38504FBF" w14:textId="77777777" w:rsidTr="00CB7EE4">
        <w:trPr>
          <w:trHeight w:val="504"/>
        </w:trPr>
        <w:tc>
          <w:tcPr>
            <w:tcW w:w="2335" w:type="dxa"/>
            <w:tcBorders>
              <w:top w:val="nil"/>
              <w:left w:val="nil"/>
              <w:bottom w:val="nil"/>
              <w:right w:val="nil"/>
            </w:tcBorders>
            <w:shd w:val="clear" w:color="000000" w:fill="FFFFFF"/>
            <w:vAlign w:val="bottom"/>
            <w:hideMark/>
          </w:tcPr>
          <w:p w14:paraId="6AB5CF16"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5BD66CC3"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4C1752A6"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35CA9408" w14:textId="77777777" w:rsidR="00584233" w:rsidRPr="00584233" w:rsidRDefault="00584233" w:rsidP="00584233">
            <w:pPr>
              <w:jc w:val="right"/>
              <w:rPr>
                <w:rFonts w:cs="Calibri"/>
                <w:color w:val="000000"/>
                <w:szCs w:val="20"/>
              </w:rPr>
            </w:pPr>
            <w:r>
              <w:rPr>
                <w:color w:val="000000"/>
              </w:rPr>
              <w:t>GESAMTKOSTEN</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79DB5B2" w14:textId="77777777" w:rsidR="00584233" w:rsidRPr="00A15151" w:rsidRDefault="00584233" w:rsidP="00151AA2">
            <w:pPr>
              <w:jc w:val="right"/>
              <w:rPr>
                <w:rFonts w:cs="Calibri"/>
                <w:color w:val="000000"/>
                <w:sz w:val="22"/>
                <w:szCs w:val="22"/>
              </w:rPr>
            </w:pPr>
            <w:r>
              <w:rPr>
                <w:color w:val="000000"/>
                <w:sz w:val="22"/>
              </w:rPr>
              <w:t xml:space="preserve"> $ 184.900,00 </w:t>
            </w:r>
          </w:p>
        </w:tc>
      </w:tr>
    </w:tbl>
    <w:p w14:paraId="7C10234E" w14:textId="77777777" w:rsidR="00CB7EE4" w:rsidRDefault="00CB7EE4" w:rsidP="00CB7EE4">
      <w:pPr>
        <w:spacing w:line="276" w:lineRule="auto"/>
        <w:outlineLvl w:val="0"/>
        <w:rPr>
          <w:bCs/>
          <w:color w:val="000000" w:themeColor="text1"/>
          <w:sz w:val="28"/>
          <w:szCs w:val="28"/>
        </w:rPr>
      </w:pPr>
    </w:p>
    <w:p w14:paraId="12276E23" w14:textId="77777777" w:rsidR="00CB7EE4" w:rsidRDefault="00CB7EE4" w:rsidP="00CB7EE4">
      <w:pPr>
        <w:spacing w:line="276" w:lineRule="auto"/>
        <w:outlineLvl w:val="0"/>
        <w:rPr>
          <w:bCs/>
          <w:color w:val="000000" w:themeColor="text1"/>
          <w:sz w:val="28"/>
          <w:szCs w:val="28"/>
        </w:rPr>
      </w:pPr>
      <w:r>
        <w:rPr>
          <w:color w:val="000000" w:themeColor="text1"/>
          <w:sz w:val="28"/>
        </w:rPr>
        <w:t>VORTEILE UND KUNDEN</w:t>
      </w:r>
    </w:p>
    <w:tbl>
      <w:tblPr>
        <w:tblW w:w="14400" w:type="dxa"/>
        <w:tblLook w:val="04A0" w:firstRow="1" w:lastRow="0" w:firstColumn="1" w:lastColumn="0" w:noHBand="0" w:noVBand="1"/>
      </w:tblPr>
      <w:tblGrid>
        <w:gridCol w:w="2181"/>
        <w:gridCol w:w="12219"/>
      </w:tblGrid>
      <w:tr w:rsidR="00CB7EE4" w:rsidRPr="00E1117B" w14:paraId="59160D07"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DB8DF81" w14:textId="77777777" w:rsidR="00CB7EE4" w:rsidRPr="00E1117B" w:rsidRDefault="00CB7EE4" w:rsidP="0062041A">
            <w:pPr>
              <w:rPr>
                <w:rFonts w:cs="Calibri"/>
                <w:color w:val="000000"/>
                <w:sz w:val="24"/>
              </w:rPr>
            </w:pPr>
            <w:r>
              <w:rPr>
                <w:color w:val="000000"/>
                <w:sz w:val="24"/>
              </w:rPr>
              <w:t>PROZESSINHABER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863007A" w14:textId="77777777" w:rsidR="00CB7EE4" w:rsidRPr="00E1117B" w:rsidRDefault="00CB7EE4" w:rsidP="0062041A">
            <w:pPr>
              <w:rPr>
                <w:rFonts w:cs="Calibri"/>
                <w:color w:val="000000"/>
                <w:szCs w:val="20"/>
              </w:rPr>
            </w:pPr>
            <w:r>
              <w:rPr>
                <w:color w:val="000000"/>
              </w:rPr>
              <w:t> </w:t>
            </w:r>
          </w:p>
        </w:tc>
      </w:tr>
      <w:tr w:rsidR="00CB7EE4" w:rsidRPr="00E1117B" w14:paraId="50069538"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FEB509" w14:textId="77777777" w:rsidR="00CB7EE4" w:rsidRPr="00E1117B" w:rsidRDefault="00CB7EE4" w:rsidP="0062041A">
            <w:pPr>
              <w:rPr>
                <w:rFonts w:cs="Calibri"/>
                <w:color w:val="000000"/>
                <w:sz w:val="24"/>
              </w:rPr>
            </w:pPr>
            <w:r>
              <w:rPr>
                <w:color w:val="000000"/>
                <w:sz w:val="24"/>
              </w:rPr>
              <w:t>WICHTIGE STAKEHOLDER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F73FEE5" w14:textId="77777777" w:rsidR="00CB7EE4" w:rsidRPr="00E1117B" w:rsidRDefault="00CB7EE4" w:rsidP="0062041A">
            <w:pPr>
              <w:rPr>
                <w:rFonts w:cs="Calibri"/>
                <w:color w:val="000000"/>
                <w:szCs w:val="20"/>
              </w:rPr>
            </w:pPr>
            <w:r>
              <w:rPr>
                <w:color w:val="000000"/>
              </w:rPr>
              <w:t> </w:t>
            </w:r>
          </w:p>
        </w:tc>
      </w:tr>
      <w:tr w:rsidR="00CB7EE4" w:rsidRPr="00E1117B" w14:paraId="0DBBD67A"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27977344" w14:textId="77777777" w:rsidR="00CB7EE4" w:rsidRPr="00E1117B" w:rsidRDefault="00CB7EE4" w:rsidP="0062041A">
            <w:pPr>
              <w:rPr>
                <w:rFonts w:cs="Calibri"/>
                <w:color w:val="000000"/>
                <w:sz w:val="24"/>
              </w:rPr>
            </w:pPr>
            <w:r>
              <w:rPr>
                <w:color w:val="000000"/>
                <w:sz w:val="24"/>
              </w:rPr>
              <w:t>ENDKUNDE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82DBD15" w14:textId="77777777" w:rsidR="00CB7EE4" w:rsidRPr="00E1117B" w:rsidRDefault="00CB7EE4" w:rsidP="0062041A">
            <w:pPr>
              <w:rPr>
                <w:rFonts w:cs="Calibri"/>
                <w:color w:val="000000"/>
                <w:szCs w:val="20"/>
              </w:rPr>
            </w:pPr>
            <w:r>
              <w:rPr>
                <w:color w:val="000000"/>
              </w:rPr>
              <w:t> </w:t>
            </w:r>
          </w:p>
        </w:tc>
      </w:tr>
      <w:tr w:rsidR="00CB7EE4" w:rsidRPr="00E1117B" w14:paraId="08AC0C56"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A1FC5EE" w14:textId="77777777" w:rsidR="00CB7EE4" w:rsidRPr="00E1117B" w:rsidRDefault="00CB7EE4" w:rsidP="0062041A">
            <w:pPr>
              <w:rPr>
                <w:rFonts w:cs="Calibri"/>
                <w:color w:val="000000"/>
                <w:sz w:val="24"/>
              </w:rPr>
            </w:pPr>
            <w:r>
              <w:rPr>
                <w:color w:val="000000"/>
                <w:sz w:val="24"/>
              </w:rPr>
              <w:t>ERWARTETE VORTEILE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FF943D5" w14:textId="77777777" w:rsidR="00CB7EE4" w:rsidRPr="00E1117B" w:rsidRDefault="00CB7EE4" w:rsidP="0062041A">
            <w:pPr>
              <w:rPr>
                <w:rFonts w:cs="Calibri"/>
                <w:color w:val="000000"/>
                <w:szCs w:val="20"/>
              </w:rPr>
            </w:pPr>
            <w:r>
              <w:rPr>
                <w:color w:val="000000"/>
              </w:rPr>
              <w:t> </w:t>
            </w:r>
          </w:p>
        </w:tc>
      </w:tr>
    </w:tbl>
    <w:p w14:paraId="4B61FD6F" w14:textId="77777777" w:rsidR="008F07BB" w:rsidRDefault="008F07BB" w:rsidP="00584233">
      <w:pPr>
        <w:spacing w:line="276" w:lineRule="auto"/>
        <w:outlineLvl w:val="0"/>
        <w:rPr>
          <w:bCs/>
          <w:color w:val="000000" w:themeColor="text1"/>
          <w:sz w:val="28"/>
          <w:szCs w:val="28"/>
        </w:rPr>
        <w:sectPr w:rsidR="008F07BB" w:rsidSect="00114D20">
          <w:pgSz w:w="15840" w:h="12240" w:orient="landscape"/>
          <w:pgMar w:top="459" w:right="720" w:bottom="189" w:left="576" w:header="720" w:footer="518" w:gutter="0"/>
          <w:cols w:space="720"/>
          <w:titlePg/>
          <w:docGrid w:linePitch="360"/>
        </w:sectPr>
      </w:pPr>
    </w:p>
    <w:p w14:paraId="09445C0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964"/>
        <w:gridCol w:w="1996"/>
        <w:gridCol w:w="2140"/>
        <w:gridCol w:w="3200"/>
        <w:gridCol w:w="3100"/>
      </w:tblGrid>
      <w:tr w:rsidR="00E1117B" w:rsidRPr="00E1117B" w14:paraId="377828F8" w14:textId="77777777" w:rsidTr="002306DE">
        <w:trPr>
          <w:trHeight w:val="432"/>
        </w:trPr>
        <w:tc>
          <w:tcPr>
            <w:tcW w:w="3964"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1E8B1DB6" w14:textId="77777777" w:rsidR="00E1117B" w:rsidRPr="00E1117B" w:rsidRDefault="00E1117B" w:rsidP="00E1117B">
            <w:pPr>
              <w:rPr>
                <w:rFonts w:cs="Calibri"/>
                <w:b/>
                <w:bCs/>
                <w:color w:val="000000"/>
                <w:sz w:val="18"/>
                <w:szCs w:val="18"/>
              </w:rPr>
            </w:pPr>
            <w:r>
              <w:rPr>
                <w:b/>
                <w:color w:val="000000"/>
                <w:sz w:val="18"/>
              </w:rPr>
              <w:t>ART DES VORTEILS</w:t>
            </w:r>
          </w:p>
        </w:tc>
        <w:tc>
          <w:tcPr>
            <w:tcW w:w="7336"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59FF8630" w14:textId="77777777" w:rsidR="00E1117B" w:rsidRPr="00E1117B" w:rsidRDefault="00E1117B" w:rsidP="00E1117B">
            <w:pPr>
              <w:rPr>
                <w:rFonts w:cs="Calibri"/>
                <w:b/>
                <w:bCs/>
                <w:color w:val="000000"/>
                <w:sz w:val="18"/>
                <w:szCs w:val="18"/>
              </w:rPr>
            </w:pPr>
            <w:r>
              <w:rPr>
                <w:b/>
                <w:color w:val="000000"/>
                <w:sz w:val="18"/>
              </w:rPr>
              <w:t>SCHÄTZUNGSGRUNDLAGE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ACBCCAF" w14:textId="77777777" w:rsidR="00E1117B" w:rsidRPr="00E1117B" w:rsidRDefault="00E1117B" w:rsidP="00E1117B">
            <w:pPr>
              <w:jc w:val="center"/>
              <w:rPr>
                <w:rFonts w:cs="Calibri"/>
                <w:b/>
                <w:bCs/>
                <w:color w:val="000000"/>
                <w:sz w:val="18"/>
                <w:szCs w:val="18"/>
              </w:rPr>
            </w:pPr>
            <w:r>
              <w:rPr>
                <w:b/>
                <w:color w:val="000000"/>
                <w:sz w:val="18"/>
              </w:rPr>
              <w:t>GESCHÄTZTER VORTEIL</w:t>
            </w:r>
          </w:p>
        </w:tc>
      </w:tr>
      <w:tr w:rsidR="00B51BDC" w:rsidRPr="00E1117B" w14:paraId="1CBE5081" w14:textId="77777777" w:rsidTr="002306D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17C8924E" w14:textId="0BF7E9A3" w:rsidR="00B51BDC" w:rsidRPr="00A15151" w:rsidRDefault="00B51BDC" w:rsidP="00B51BDC">
            <w:pPr>
              <w:rPr>
                <w:rFonts w:cs="Calibri"/>
                <w:b/>
                <w:bCs/>
                <w:color w:val="000000"/>
                <w:sz w:val="22"/>
                <w:szCs w:val="22"/>
              </w:rPr>
            </w:pPr>
            <w:r>
              <w:rPr>
                <w:b/>
                <w:color w:val="000000"/>
                <w:sz w:val="22"/>
              </w:rPr>
              <w:t>Spezifische Kosteneinsparungen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04A17682"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14C073C" w14:textId="77777777" w:rsidR="00B51BDC" w:rsidRPr="00A15151" w:rsidRDefault="00B51BDC" w:rsidP="00B51BDC">
            <w:pPr>
              <w:jc w:val="right"/>
              <w:rPr>
                <w:rFonts w:cs="Calibri"/>
                <w:color w:val="000000"/>
                <w:sz w:val="22"/>
                <w:szCs w:val="22"/>
              </w:rPr>
            </w:pPr>
            <w:r>
              <w:rPr>
                <w:color w:val="000000"/>
                <w:sz w:val="22"/>
              </w:rPr>
              <w:t xml:space="preserve"> $ 25.000,00 </w:t>
            </w:r>
          </w:p>
        </w:tc>
      </w:tr>
      <w:tr w:rsidR="00B51BDC" w:rsidRPr="00E1117B" w14:paraId="5B46D3A0" w14:textId="77777777" w:rsidTr="002306D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4C23382F" w14:textId="3CEC9609" w:rsidR="00B51BDC" w:rsidRPr="00A15151" w:rsidRDefault="00B51BDC" w:rsidP="00B51BDC">
            <w:pPr>
              <w:rPr>
                <w:rFonts w:cs="Calibri"/>
                <w:b/>
                <w:bCs/>
                <w:color w:val="000000"/>
                <w:sz w:val="22"/>
                <w:szCs w:val="22"/>
              </w:rPr>
            </w:pPr>
            <w:r>
              <w:rPr>
                <w:b/>
                <w:color w:val="000000"/>
                <w:sz w:val="22"/>
              </w:rPr>
              <w:t>Gesteigerter Umsatz</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7E2F3C4F"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529AFB6" w14:textId="77777777" w:rsidR="00B51BDC" w:rsidRPr="00A15151" w:rsidRDefault="00B51BDC" w:rsidP="00B51BDC">
            <w:pPr>
              <w:jc w:val="right"/>
              <w:rPr>
                <w:rFonts w:cs="Calibri"/>
                <w:color w:val="000000"/>
                <w:sz w:val="22"/>
                <w:szCs w:val="22"/>
              </w:rPr>
            </w:pPr>
            <w:r>
              <w:rPr>
                <w:color w:val="000000"/>
                <w:sz w:val="22"/>
              </w:rPr>
              <w:t xml:space="preserve"> $ 92.500,00 </w:t>
            </w:r>
          </w:p>
        </w:tc>
      </w:tr>
      <w:tr w:rsidR="00B51BDC" w:rsidRPr="00E1117B" w14:paraId="356818CE" w14:textId="77777777" w:rsidTr="002306D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47317A5D" w14:textId="745CBB93" w:rsidR="00B51BDC" w:rsidRPr="00A15151" w:rsidRDefault="00B51BDC" w:rsidP="00B51BDC">
            <w:pPr>
              <w:rPr>
                <w:rFonts w:cs="Calibri"/>
                <w:b/>
                <w:bCs/>
                <w:color w:val="000000"/>
                <w:sz w:val="22"/>
                <w:szCs w:val="22"/>
              </w:rPr>
            </w:pPr>
            <w:r>
              <w:rPr>
                <w:b/>
                <w:color w:val="000000"/>
                <w:sz w:val="22"/>
              </w:rPr>
              <w:t>Höhere Produktivität (Soft)</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50302870"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28C24AE" w14:textId="77777777" w:rsidR="00B51BDC" w:rsidRPr="00A15151" w:rsidRDefault="00B51BDC" w:rsidP="00B51BDC">
            <w:pPr>
              <w:jc w:val="right"/>
              <w:rPr>
                <w:rFonts w:cs="Calibri"/>
                <w:color w:val="000000"/>
                <w:sz w:val="22"/>
                <w:szCs w:val="22"/>
              </w:rPr>
            </w:pPr>
            <w:r>
              <w:rPr>
                <w:color w:val="000000"/>
                <w:sz w:val="22"/>
              </w:rPr>
              <w:t xml:space="preserve"> $ 17.500,00 </w:t>
            </w:r>
          </w:p>
        </w:tc>
      </w:tr>
      <w:tr w:rsidR="00B51BDC" w:rsidRPr="00E1117B" w14:paraId="27F9D507" w14:textId="77777777" w:rsidTr="002306D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758C5865" w14:textId="01389079" w:rsidR="00B51BDC" w:rsidRPr="00A15151" w:rsidRDefault="00B51BDC" w:rsidP="00B51BDC">
            <w:pPr>
              <w:rPr>
                <w:rFonts w:cs="Calibri"/>
                <w:b/>
                <w:bCs/>
                <w:color w:val="000000"/>
                <w:sz w:val="22"/>
                <w:szCs w:val="22"/>
              </w:rPr>
            </w:pPr>
            <w:r>
              <w:rPr>
                <w:b/>
                <w:color w:val="000000"/>
                <w:sz w:val="22"/>
              </w:rPr>
              <w:t>Verbesserte Compliance</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2428186C"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13DB948" w14:textId="77777777" w:rsidR="00B51BDC" w:rsidRPr="00A15151" w:rsidRDefault="00B51BDC" w:rsidP="00B51BDC">
            <w:pPr>
              <w:jc w:val="right"/>
              <w:rPr>
                <w:rFonts w:cs="Calibri"/>
                <w:color w:val="000000"/>
                <w:sz w:val="22"/>
                <w:szCs w:val="22"/>
              </w:rPr>
            </w:pPr>
            <w:r>
              <w:rPr>
                <w:color w:val="000000"/>
                <w:sz w:val="22"/>
              </w:rPr>
              <w:t xml:space="preserve"> $ 12.000,00 </w:t>
            </w:r>
          </w:p>
        </w:tc>
      </w:tr>
      <w:tr w:rsidR="00B51BDC" w:rsidRPr="00E1117B" w14:paraId="71B07952" w14:textId="77777777" w:rsidTr="002306D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366E272A" w14:textId="2E719E7A" w:rsidR="00B51BDC" w:rsidRPr="00A15151" w:rsidRDefault="00B51BDC" w:rsidP="00B51BDC">
            <w:pPr>
              <w:rPr>
                <w:rFonts w:cs="Calibri"/>
                <w:b/>
                <w:bCs/>
                <w:color w:val="000000"/>
                <w:sz w:val="22"/>
                <w:szCs w:val="22"/>
              </w:rPr>
            </w:pPr>
            <w:r>
              <w:rPr>
                <w:b/>
                <w:color w:val="000000"/>
                <w:sz w:val="22"/>
              </w:rPr>
              <w:t>Verbesserte Entscheidungsfindung</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3AE143E2"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EF615D5" w14:textId="77777777" w:rsidR="00B51BDC" w:rsidRPr="00A15151" w:rsidRDefault="00B51BDC" w:rsidP="00B51BDC">
            <w:pPr>
              <w:jc w:val="right"/>
              <w:rPr>
                <w:rFonts w:cs="Calibri"/>
                <w:color w:val="000000"/>
                <w:sz w:val="22"/>
                <w:szCs w:val="22"/>
              </w:rPr>
            </w:pPr>
            <w:r>
              <w:rPr>
                <w:color w:val="000000"/>
                <w:sz w:val="22"/>
              </w:rPr>
              <w:t xml:space="preserve"> $ 18.500,00 </w:t>
            </w:r>
          </w:p>
        </w:tc>
      </w:tr>
      <w:tr w:rsidR="00B51BDC" w:rsidRPr="00E1117B" w14:paraId="1C8DDBCF" w14:textId="77777777" w:rsidTr="002306D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1A2B4331" w14:textId="4C2482C7" w:rsidR="00B51BDC" w:rsidRPr="00A15151" w:rsidRDefault="00B51BDC" w:rsidP="00B51BDC">
            <w:pPr>
              <w:rPr>
                <w:rFonts w:cs="Calibri"/>
                <w:b/>
                <w:bCs/>
                <w:color w:val="000000"/>
                <w:sz w:val="22"/>
                <w:szCs w:val="22"/>
              </w:rPr>
            </w:pPr>
            <w:r>
              <w:rPr>
                <w:b/>
                <w:color w:val="000000"/>
                <w:sz w:val="22"/>
              </w:rPr>
              <w:t>Geringere Wartungskosten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08BD60C8"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436920D" w14:textId="77777777" w:rsidR="00B51BDC" w:rsidRPr="00A15151" w:rsidRDefault="00B51BDC" w:rsidP="00B51BDC">
            <w:pPr>
              <w:jc w:val="right"/>
              <w:rPr>
                <w:rFonts w:cs="Calibri"/>
                <w:color w:val="000000"/>
                <w:sz w:val="22"/>
                <w:szCs w:val="22"/>
              </w:rPr>
            </w:pPr>
            <w:r>
              <w:rPr>
                <w:color w:val="000000"/>
                <w:sz w:val="22"/>
              </w:rPr>
              <w:t xml:space="preserve"> $ 26.000,00 </w:t>
            </w:r>
          </w:p>
        </w:tc>
      </w:tr>
      <w:tr w:rsidR="00B51BDC" w:rsidRPr="00E1117B" w14:paraId="6B6F4E16" w14:textId="77777777" w:rsidTr="002306DE">
        <w:trPr>
          <w:trHeight w:val="504"/>
        </w:trPr>
        <w:tc>
          <w:tcPr>
            <w:tcW w:w="3964" w:type="dxa"/>
            <w:tcBorders>
              <w:top w:val="nil"/>
              <w:left w:val="single" w:sz="4" w:space="0" w:color="BFBFBF"/>
              <w:bottom w:val="single" w:sz="8" w:space="0" w:color="BFBFBF"/>
              <w:right w:val="double" w:sz="6" w:space="0" w:color="BFBFBF"/>
            </w:tcBorders>
            <w:shd w:val="clear" w:color="000000" w:fill="F2F2F2"/>
            <w:vAlign w:val="center"/>
            <w:hideMark/>
          </w:tcPr>
          <w:p w14:paraId="09365AEF" w14:textId="0A2033A1" w:rsidR="00B51BDC" w:rsidRPr="00A15151" w:rsidRDefault="00B51BDC" w:rsidP="00B51BDC">
            <w:pPr>
              <w:rPr>
                <w:rFonts w:cs="Calibri"/>
                <w:b/>
                <w:bCs/>
                <w:color w:val="000000"/>
                <w:sz w:val="22"/>
                <w:szCs w:val="22"/>
              </w:rPr>
            </w:pPr>
            <w:r>
              <w:rPr>
                <w:b/>
                <w:color w:val="000000"/>
                <w:sz w:val="22"/>
              </w:rPr>
              <w:t>Weniger sonstige Kosten</w:t>
            </w:r>
          </w:p>
        </w:tc>
        <w:tc>
          <w:tcPr>
            <w:tcW w:w="7336" w:type="dxa"/>
            <w:gridSpan w:val="3"/>
            <w:tcBorders>
              <w:top w:val="single" w:sz="4" w:space="0" w:color="BFBFBF"/>
              <w:left w:val="nil"/>
              <w:bottom w:val="single" w:sz="8" w:space="0" w:color="BFBFBF"/>
              <w:right w:val="double" w:sz="6" w:space="0" w:color="BFBFBF"/>
            </w:tcBorders>
            <w:shd w:val="clear" w:color="auto" w:fill="auto"/>
            <w:vAlign w:val="center"/>
            <w:hideMark/>
          </w:tcPr>
          <w:p w14:paraId="054B4849"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3420DA9B" w14:textId="77777777" w:rsidR="00B51BDC" w:rsidRPr="00A15151" w:rsidRDefault="00B51BDC" w:rsidP="00B51BDC">
            <w:pPr>
              <w:jc w:val="right"/>
              <w:rPr>
                <w:rFonts w:cs="Calibri"/>
                <w:color w:val="000000"/>
                <w:sz w:val="22"/>
                <w:szCs w:val="22"/>
              </w:rPr>
            </w:pPr>
            <w:r>
              <w:rPr>
                <w:color w:val="000000"/>
                <w:sz w:val="22"/>
              </w:rPr>
              <w:t xml:space="preserve"> $ 46.250,00 </w:t>
            </w:r>
          </w:p>
        </w:tc>
      </w:tr>
      <w:tr w:rsidR="00E1117B" w:rsidRPr="00E1117B" w14:paraId="43055254" w14:textId="77777777" w:rsidTr="002306DE">
        <w:trPr>
          <w:trHeight w:val="504"/>
        </w:trPr>
        <w:tc>
          <w:tcPr>
            <w:tcW w:w="3964" w:type="dxa"/>
            <w:tcBorders>
              <w:top w:val="nil"/>
              <w:left w:val="nil"/>
              <w:bottom w:val="nil"/>
              <w:right w:val="nil"/>
            </w:tcBorders>
            <w:shd w:val="clear" w:color="000000" w:fill="FFFFFF"/>
            <w:vAlign w:val="bottom"/>
            <w:hideMark/>
          </w:tcPr>
          <w:p w14:paraId="2813A3C5" w14:textId="77777777" w:rsidR="00E1117B" w:rsidRPr="00E1117B" w:rsidRDefault="00E1117B" w:rsidP="00E1117B">
            <w:pPr>
              <w:rPr>
                <w:rFonts w:cs="Calibri"/>
                <w:color w:val="000000"/>
                <w:szCs w:val="20"/>
              </w:rPr>
            </w:pPr>
            <w:r>
              <w:rPr>
                <w:color w:val="000000"/>
              </w:rPr>
              <w:t> </w:t>
            </w:r>
          </w:p>
        </w:tc>
        <w:tc>
          <w:tcPr>
            <w:tcW w:w="1996" w:type="dxa"/>
            <w:tcBorders>
              <w:top w:val="nil"/>
              <w:left w:val="nil"/>
              <w:bottom w:val="nil"/>
              <w:right w:val="nil"/>
            </w:tcBorders>
            <w:shd w:val="clear" w:color="000000" w:fill="FFFFFF"/>
            <w:vAlign w:val="bottom"/>
            <w:hideMark/>
          </w:tcPr>
          <w:p w14:paraId="147E871F"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55127FD6"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41BF0AD6" w14:textId="77777777" w:rsidR="00E1117B" w:rsidRPr="00E1117B" w:rsidRDefault="00E1117B" w:rsidP="00E1117B">
            <w:pPr>
              <w:jc w:val="right"/>
              <w:rPr>
                <w:rFonts w:cs="Calibri"/>
                <w:color w:val="000000"/>
                <w:szCs w:val="20"/>
              </w:rPr>
            </w:pPr>
            <w:r>
              <w:rPr>
                <w:color w:val="000000"/>
              </w:rPr>
              <w:t>GESAMTVORTEIL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590F8244" w14:textId="77777777" w:rsidR="00E1117B" w:rsidRPr="00A15151" w:rsidRDefault="00E1117B" w:rsidP="00E1117B">
            <w:pPr>
              <w:jc w:val="right"/>
              <w:rPr>
                <w:rFonts w:cs="Calibri"/>
                <w:color w:val="000000"/>
                <w:sz w:val="22"/>
                <w:szCs w:val="22"/>
              </w:rPr>
            </w:pPr>
            <w:r>
              <w:rPr>
                <w:color w:val="000000"/>
                <w:sz w:val="22"/>
              </w:rPr>
              <w:t xml:space="preserve"> $ 237.750,00 </w:t>
            </w:r>
          </w:p>
        </w:tc>
      </w:tr>
    </w:tbl>
    <w:p w14:paraId="3E34425F" w14:textId="77777777" w:rsidR="00E1117B" w:rsidRDefault="00E1117B" w:rsidP="00584233">
      <w:pPr>
        <w:spacing w:line="276" w:lineRule="auto"/>
        <w:outlineLvl w:val="0"/>
        <w:rPr>
          <w:bCs/>
          <w:color w:val="000000" w:themeColor="text1"/>
          <w:sz w:val="28"/>
          <w:szCs w:val="28"/>
        </w:rPr>
      </w:pPr>
    </w:p>
    <w:p w14:paraId="75E318E4" w14:textId="77777777" w:rsidR="00CB7EE4" w:rsidRDefault="00CB7EE4" w:rsidP="00CB7EE4">
      <w:pPr>
        <w:spacing w:line="276" w:lineRule="auto"/>
        <w:outlineLvl w:val="0"/>
        <w:rPr>
          <w:bCs/>
          <w:color w:val="000000" w:themeColor="text1"/>
          <w:sz w:val="28"/>
          <w:szCs w:val="28"/>
        </w:rPr>
      </w:pPr>
      <w:r>
        <w:rPr>
          <w:color w:val="000000" w:themeColor="text1"/>
          <w:sz w:val="28"/>
        </w:rPr>
        <w:t>RISIKEN, EINSCHRÄNKUNGEN UND ANNAHMEN</w:t>
      </w:r>
    </w:p>
    <w:tbl>
      <w:tblPr>
        <w:tblW w:w="14400" w:type="dxa"/>
        <w:tblLook w:val="04A0" w:firstRow="1" w:lastRow="0" w:firstColumn="1" w:lastColumn="0" w:noHBand="0" w:noVBand="1"/>
      </w:tblPr>
      <w:tblGrid>
        <w:gridCol w:w="2548"/>
        <w:gridCol w:w="11852"/>
      </w:tblGrid>
      <w:tr w:rsidR="00CB7EE4" w:rsidRPr="00E1117B" w14:paraId="328C9479"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43ECFA0" w14:textId="77777777" w:rsidR="00CB7EE4" w:rsidRPr="00E1117B" w:rsidRDefault="00CB7EE4" w:rsidP="0062041A">
            <w:pPr>
              <w:rPr>
                <w:rFonts w:cs="Calibri"/>
                <w:color w:val="000000"/>
                <w:sz w:val="24"/>
              </w:rPr>
            </w:pPr>
            <w:r>
              <w:rPr>
                <w:color w:val="000000"/>
                <w:sz w:val="24"/>
              </w:rPr>
              <w:t>RISIKEN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8AFFD14" w14:textId="77777777" w:rsidR="00CB7EE4" w:rsidRPr="00E1117B" w:rsidRDefault="00CB7EE4" w:rsidP="0062041A">
            <w:pPr>
              <w:rPr>
                <w:rFonts w:cs="Calibri"/>
                <w:color w:val="000000"/>
                <w:szCs w:val="20"/>
              </w:rPr>
            </w:pPr>
            <w:r>
              <w:rPr>
                <w:color w:val="000000"/>
              </w:rPr>
              <w:t> </w:t>
            </w:r>
          </w:p>
        </w:tc>
      </w:tr>
      <w:tr w:rsidR="00CB7EE4" w:rsidRPr="00E1117B" w14:paraId="324852A5"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5628C63D" w14:textId="77777777" w:rsidR="00CB7EE4" w:rsidRPr="00E1117B" w:rsidRDefault="00CB7EE4" w:rsidP="0062041A">
            <w:pPr>
              <w:rPr>
                <w:rFonts w:cs="Calibri"/>
                <w:color w:val="000000"/>
                <w:sz w:val="24"/>
              </w:rPr>
            </w:pPr>
            <w:r>
              <w:rPr>
                <w:color w:val="000000"/>
                <w:sz w:val="24"/>
              </w:rPr>
              <w:t>EINSCHRÄNKUNGEN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549FBA8" w14:textId="77777777" w:rsidR="00CB7EE4" w:rsidRPr="00E1117B" w:rsidRDefault="00CB7EE4" w:rsidP="0062041A">
            <w:pPr>
              <w:rPr>
                <w:rFonts w:cs="Calibri"/>
                <w:color w:val="000000"/>
                <w:szCs w:val="20"/>
              </w:rPr>
            </w:pPr>
            <w:r>
              <w:rPr>
                <w:color w:val="000000"/>
              </w:rPr>
              <w:t> </w:t>
            </w:r>
          </w:p>
        </w:tc>
      </w:tr>
      <w:tr w:rsidR="00CB7EE4" w:rsidRPr="00E1117B" w14:paraId="773838B5"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B974C1A" w14:textId="77777777" w:rsidR="00CB7EE4" w:rsidRPr="00E1117B" w:rsidRDefault="00CB7EE4" w:rsidP="0062041A">
            <w:pPr>
              <w:rPr>
                <w:rFonts w:cs="Calibri"/>
                <w:color w:val="000000"/>
                <w:sz w:val="24"/>
              </w:rPr>
            </w:pPr>
            <w:r>
              <w:rPr>
                <w:color w:val="000000"/>
                <w:sz w:val="24"/>
              </w:rPr>
              <w:t>ANNAHMEN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64F31DA" w14:textId="77777777" w:rsidR="00CB7EE4" w:rsidRPr="00E1117B" w:rsidRDefault="00CB7EE4" w:rsidP="0062041A">
            <w:pPr>
              <w:rPr>
                <w:rFonts w:cs="Calibri"/>
                <w:color w:val="000000"/>
                <w:szCs w:val="20"/>
              </w:rPr>
            </w:pPr>
            <w:r>
              <w:rPr>
                <w:color w:val="000000"/>
              </w:rPr>
              <w:t> </w:t>
            </w:r>
          </w:p>
        </w:tc>
      </w:tr>
    </w:tbl>
    <w:p w14:paraId="42E460A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0CD82CF7"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4E5CCBE5" w14:textId="77777777" w:rsidR="00E1117B" w:rsidRPr="00E1117B" w:rsidRDefault="00E1117B" w:rsidP="00E1117B">
            <w:pPr>
              <w:ind w:left="-109"/>
              <w:rPr>
                <w:rFonts w:cs="Calibri"/>
                <w:color w:val="000000"/>
                <w:szCs w:val="20"/>
              </w:rPr>
            </w:pPr>
            <w:r>
              <w:rPr>
                <w:color w:val="000000"/>
              </w:rPr>
              <w:t>VORBEREITET VON</w:t>
            </w:r>
          </w:p>
        </w:tc>
        <w:tc>
          <w:tcPr>
            <w:tcW w:w="7520" w:type="dxa"/>
            <w:tcBorders>
              <w:top w:val="nil"/>
              <w:left w:val="nil"/>
              <w:bottom w:val="single" w:sz="4" w:space="0" w:color="BFBFBF"/>
              <w:right w:val="nil"/>
            </w:tcBorders>
            <w:shd w:val="clear" w:color="000000" w:fill="FFFFFF"/>
            <w:vAlign w:val="bottom"/>
            <w:hideMark/>
          </w:tcPr>
          <w:p w14:paraId="5906F93D" w14:textId="77777777" w:rsidR="00E1117B" w:rsidRPr="00E1117B" w:rsidRDefault="00E1117B" w:rsidP="00E1117B">
            <w:pPr>
              <w:ind w:left="-109"/>
              <w:rPr>
                <w:rFonts w:cs="Calibri"/>
                <w:color w:val="000000"/>
                <w:szCs w:val="20"/>
              </w:rPr>
            </w:pPr>
            <w:r>
              <w:rPr>
                <w:color w:val="000000"/>
              </w:rPr>
              <w:t>TITEL</w:t>
            </w:r>
          </w:p>
        </w:tc>
        <w:tc>
          <w:tcPr>
            <w:tcW w:w="3100" w:type="dxa"/>
            <w:tcBorders>
              <w:top w:val="nil"/>
              <w:left w:val="nil"/>
              <w:bottom w:val="single" w:sz="4" w:space="0" w:color="BFBFBF"/>
              <w:right w:val="nil"/>
            </w:tcBorders>
            <w:shd w:val="clear" w:color="000000" w:fill="FFFFFF"/>
            <w:vAlign w:val="bottom"/>
            <w:hideMark/>
          </w:tcPr>
          <w:p w14:paraId="7B948C52" w14:textId="77777777" w:rsidR="00E1117B" w:rsidRPr="00E1117B" w:rsidRDefault="00E1117B" w:rsidP="00E1117B">
            <w:pPr>
              <w:jc w:val="center"/>
              <w:rPr>
                <w:rFonts w:cs="Calibri"/>
                <w:color w:val="000000"/>
                <w:szCs w:val="20"/>
              </w:rPr>
            </w:pPr>
            <w:r>
              <w:rPr>
                <w:color w:val="000000"/>
              </w:rPr>
              <w:t>DATUM</w:t>
            </w:r>
          </w:p>
        </w:tc>
      </w:tr>
      <w:tr w:rsidR="00E1117B" w:rsidRPr="00E1117B" w14:paraId="0B42C263"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C41A6EB"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5DAD5F22"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F278C6B" w14:textId="77777777" w:rsidR="00E1117B" w:rsidRPr="00E1117B" w:rsidRDefault="00E1117B" w:rsidP="00E1117B">
            <w:pPr>
              <w:jc w:val="center"/>
              <w:rPr>
                <w:rFonts w:cs="Calibri"/>
                <w:color w:val="000000"/>
                <w:sz w:val="24"/>
              </w:rPr>
            </w:pPr>
            <w:r>
              <w:rPr>
                <w:color w:val="000000"/>
                <w:sz w:val="24"/>
              </w:rPr>
              <w:t> </w:t>
            </w:r>
          </w:p>
        </w:tc>
      </w:tr>
    </w:tbl>
    <w:p w14:paraId="1B27F774" w14:textId="77777777" w:rsidR="00E1117B" w:rsidRPr="00584233" w:rsidRDefault="00E1117B" w:rsidP="00584233">
      <w:pPr>
        <w:spacing w:line="276" w:lineRule="auto"/>
        <w:outlineLvl w:val="0"/>
        <w:rPr>
          <w:bCs/>
          <w:color w:val="000000" w:themeColor="text1"/>
          <w:sz w:val="28"/>
          <w:szCs w:val="28"/>
        </w:rPr>
        <w:sectPr w:rsidR="00E1117B" w:rsidRPr="00584233" w:rsidSect="00114D20">
          <w:pgSz w:w="15840" w:h="12240" w:orient="landscape"/>
          <w:pgMar w:top="459" w:right="720" w:bottom="189" w:left="576" w:header="720" w:footer="518" w:gutter="0"/>
          <w:cols w:space="720"/>
          <w:titlePg/>
          <w:docGrid w:linePitch="360"/>
        </w:sectPr>
      </w:pPr>
    </w:p>
    <w:p w14:paraId="674CEC6A" w14:textId="77777777" w:rsidR="00BE5BAF" w:rsidRPr="004D38BF" w:rsidRDefault="00BE5BAF" w:rsidP="00BE5BAF">
      <w:pPr>
        <w:rPr>
          <w:rFonts w:cs="Arial"/>
          <w:b/>
          <w:color w:val="595959" w:themeColor="text1" w:themeTint="A6"/>
          <w:szCs w:val="36"/>
        </w:rPr>
      </w:pPr>
    </w:p>
    <w:p w14:paraId="0D167F18" w14:textId="77777777" w:rsidR="003D220F" w:rsidRPr="003D706E" w:rsidRDefault="003D220F">
      <w:pPr>
        <w:rPr>
          <w:rFonts w:cs="Arial"/>
          <w:b/>
          <w:color w:val="000000" w:themeColor="text1"/>
          <w:szCs w:val="36"/>
        </w:rPr>
      </w:pPr>
    </w:p>
    <w:p w14:paraId="3316745E" w14:textId="77777777" w:rsidR="00C81141" w:rsidRPr="003D706E" w:rsidRDefault="00C81141" w:rsidP="00FF51C2">
      <w:pPr>
        <w:rPr>
          <w:rFonts w:cs="Arial"/>
          <w:b/>
          <w:color w:val="000000" w:themeColor="text1"/>
          <w:szCs w:val="36"/>
        </w:rPr>
      </w:pPr>
    </w:p>
    <w:p w14:paraId="7F7AF9E9"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386EF31" w14:textId="77777777" w:rsidTr="00BE5BAF">
        <w:trPr>
          <w:trHeight w:val="3132"/>
        </w:trPr>
        <w:tc>
          <w:tcPr>
            <w:tcW w:w="9967" w:type="dxa"/>
          </w:tcPr>
          <w:p w14:paraId="2BD24F97" w14:textId="77777777" w:rsidR="00A255C6" w:rsidRDefault="00A255C6" w:rsidP="00531F82">
            <w:pPr>
              <w:jc w:val="center"/>
              <w:rPr>
                <w:rFonts w:cs="Arial"/>
                <w:b/>
                <w:color w:val="000000" w:themeColor="text1"/>
                <w:sz w:val="20"/>
                <w:szCs w:val="20"/>
              </w:rPr>
            </w:pPr>
          </w:p>
          <w:p w14:paraId="3E4415B8"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550200B8" w14:textId="77777777" w:rsidR="00FF51C2" w:rsidRPr="001546C7" w:rsidRDefault="00FF51C2" w:rsidP="001546C7">
            <w:pPr>
              <w:spacing w:line="276" w:lineRule="auto"/>
              <w:rPr>
                <w:rFonts w:cs="Arial"/>
                <w:color w:val="000000" w:themeColor="text1"/>
                <w:sz w:val="21"/>
                <w:szCs w:val="18"/>
              </w:rPr>
            </w:pPr>
          </w:p>
          <w:p w14:paraId="48E27A9F"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A9304F0" w14:textId="77777777" w:rsidR="006B5ECE" w:rsidRPr="003D706E" w:rsidRDefault="006B5ECE" w:rsidP="00D022DF">
      <w:pPr>
        <w:rPr>
          <w:b/>
          <w:color w:val="000000" w:themeColor="text1"/>
          <w:sz w:val="32"/>
          <w:szCs w:val="44"/>
        </w:rPr>
      </w:pPr>
    </w:p>
    <w:sectPr w:rsidR="006B5ECE" w:rsidRPr="003D706E" w:rsidSect="00114D20">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EFE9" w14:textId="77777777" w:rsidR="00114D20" w:rsidRDefault="00114D20" w:rsidP="00F36FE0">
      <w:r>
        <w:separator/>
      </w:r>
    </w:p>
  </w:endnote>
  <w:endnote w:type="continuationSeparator" w:id="0">
    <w:p w14:paraId="1E72C45D" w14:textId="77777777" w:rsidR="00114D20" w:rsidRDefault="00114D2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14F5179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971EC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31020B0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66DEDC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0163549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B05D39"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6CE699B7"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5A3EC54"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1102" w14:textId="77777777" w:rsidR="00114D20" w:rsidRDefault="00114D20" w:rsidP="00F36FE0">
      <w:r>
        <w:separator/>
      </w:r>
    </w:p>
  </w:footnote>
  <w:footnote w:type="continuationSeparator" w:id="0">
    <w:p w14:paraId="310431AF" w14:textId="77777777" w:rsidR="00114D20" w:rsidRDefault="00114D2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6F"/>
    <w:rsid w:val="00010E91"/>
    <w:rsid w:val="00031AF7"/>
    <w:rsid w:val="00036FF2"/>
    <w:rsid w:val="000413A5"/>
    <w:rsid w:val="00067019"/>
    <w:rsid w:val="0006761B"/>
    <w:rsid w:val="0007296F"/>
    <w:rsid w:val="000B3AA5"/>
    <w:rsid w:val="000C02F8"/>
    <w:rsid w:val="000C4DD4"/>
    <w:rsid w:val="000C5A84"/>
    <w:rsid w:val="000D5F7F"/>
    <w:rsid w:val="000E7AF5"/>
    <w:rsid w:val="000F1D44"/>
    <w:rsid w:val="00101D56"/>
    <w:rsid w:val="0011091C"/>
    <w:rsid w:val="00111C4F"/>
    <w:rsid w:val="00114D20"/>
    <w:rsid w:val="00121D51"/>
    <w:rsid w:val="00123A53"/>
    <w:rsid w:val="001472A1"/>
    <w:rsid w:val="001504A6"/>
    <w:rsid w:val="00150B91"/>
    <w:rsid w:val="00151AA2"/>
    <w:rsid w:val="001546C7"/>
    <w:rsid w:val="001577C5"/>
    <w:rsid w:val="00166745"/>
    <w:rsid w:val="001962A6"/>
    <w:rsid w:val="00206944"/>
    <w:rsid w:val="002306DE"/>
    <w:rsid w:val="002453A2"/>
    <w:rsid w:val="002507EE"/>
    <w:rsid w:val="002526C3"/>
    <w:rsid w:val="00260609"/>
    <w:rsid w:val="00260AD4"/>
    <w:rsid w:val="00294C13"/>
    <w:rsid w:val="00294C92"/>
    <w:rsid w:val="00296750"/>
    <w:rsid w:val="002A45FC"/>
    <w:rsid w:val="002E4407"/>
    <w:rsid w:val="002E63BF"/>
    <w:rsid w:val="002F2C0D"/>
    <w:rsid w:val="002F39CD"/>
    <w:rsid w:val="00303C60"/>
    <w:rsid w:val="00321387"/>
    <w:rsid w:val="00332DF6"/>
    <w:rsid w:val="00343019"/>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1FB"/>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93842"/>
    <w:rsid w:val="005A2BD6"/>
    <w:rsid w:val="005B7C30"/>
    <w:rsid w:val="005C1013"/>
    <w:rsid w:val="005F5ABE"/>
    <w:rsid w:val="005F70B0"/>
    <w:rsid w:val="005F7B5D"/>
    <w:rsid w:val="00616C9D"/>
    <w:rsid w:val="00621619"/>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D181E"/>
    <w:rsid w:val="007D5301"/>
    <w:rsid w:val="007F08AA"/>
    <w:rsid w:val="007F4423"/>
    <w:rsid w:val="007F71DD"/>
    <w:rsid w:val="00813A41"/>
    <w:rsid w:val="0081690B"/>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307B1"/>
    <w:rsid w:val="00A649D2"/>
    <w:rsid w:val="00A6738D"/>
    <w:rsid w:val="00A94CC9"/>
    <w:rsid w:val="00A94E32"/>
    <w:rsid w:val="00A95536"/>
    <w:rsid w:val="00AA5E3A"/>
    <w:rsid w:val="00AB1F2A"/>
    <w:rsid w:val="00AD6706"/>
    <w:rsid w:val="00AE12B5"/>
    <w:rsid w:val="00AE1A89"/>
    <w:rsid w:val="00B1033B"/>
    <w:rsid w:val="00B118BA"/>
    <w:rsid w:val="00B20655"/>
    <w:rsid w:val="00B51AEC"/>
    <w:rsid w:val="00B51BDC"/>
    <w:rsid w:val="00B5531F"/>
    <w:rsid w:val="00B8500C"/>
    <w:rsid w:val="00B91333"/>
    <w:rsid w:val="00B97A54"/>
    <w:rsid w:val="00BA49BD"/>
    <w:rsid w:val="00BC38F6"/>
    <w:rsid w:val="00BC3D1E"/>
    <w:rsid w:val="00BC4CD6"/>
    <w:rsid w:val="00BC7F9D"/>
    <w:rsid w:val="00BE5BAF"/>
    <w:rsid w:val="00BF2FBF"/>
    <w:rsid w:val="00C12C0B"/>
    <w:rsid w:val="00C70C39"/>
    <w:rsid w:val="00C81141"/>
    <w:rsid w:val="00C95DDF"/>
    <w:rsid w:val="00CA2CD6"/>
    <w:rsid w:val="00CA6F96"/>
    <w:rsid w:val="00CB4DF0"/>
    <w:rsid w:val="00CB7EE4"/>
    <w:rsid w:val="00CB7EF9"/>
    <w:rsid w:val="00CB7FA5"/>
    <w:rsid w:val="00CD2479"/>
    <w:rsid w:val="00CF7C60"/>
    <w:rsid w:val="00D022DF"/>
    <w:rsid w:val="00D166A3"/>
    <w:rsid w:val="00D2118F"/>
    <w:rsid w:val="00D2644E"/>
    <w:rsid w:val="00D26580"/>
    <w:rsid w:val="00D4690E"/>
    <w:rsid w:val="00D660EC"/>
    <w:rsid w:val="00D675F4"/>
    <w:rsid w:val="00D80F59"/>
    <w:rsid w:val="00D82ADF"/>
    <w:rsid w:val="00D90B36"/>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ED2750"/>
    <w:rsid w:val="00F05EE6"/>
    <w:rsid w:val="00F11F7B"/>
    <w:rsid w:val="00F17CE2"/>
    <w:rsid w:val="00F200A5"/>
    <w:rsid w:val="00F36FE0"/>
    <w:rsid w:val="00F85E87"/>
    <w:rsid w:val="00F90516"/>
    <w:rsid w:val="00FB1580"/>
    <w:rsid w:val="00FB4C7E"/>
    <w:rsid w:val="00FF4044"/>
    <w:rsid w:val="00FF51C2"/>
    <w:rsid w:val="00FF6D95"/>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297D7"/>
  <w15:docId w15:val="{96D00251-787E-8943-989B-83F745AE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4&amp;utm_language=DE&amp;utm_source=template-word&amp;utm_medium=content&amp;utm_campaign=ic-Restaurant+Six+Sigma+Project+Charter+Example-word-49894-de&amp;lpa=ic+Restaurant+Six+Sigma+Project+Charter+Example+word+49894+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10</cp:revision>
  <cp:lastPrinted>2019-11-24T23:54:00Z</cp:lastPrinted>
  <dcterms:created xsi:type="dcterms:W3CDTF">2022-05-10T14:04:00Z</dcterms:created>
  <dcterms:modified xsi:type="dcterms:W3CDTF">2024-02-19T19:52:00Z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