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77352" w14:textId="47927AB9" w:rsidR="00EB1590" w:rsidRDefault="00981CC1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rFonts w:ascii="Century Gothic" w:eastAsia="Century Gothic" w:hAnsi="Century Gothic" w:cs="Century Gothic"/>
          <w:b/>
          <w:color w:val="548AB7"/>
          <w:sz w:val="40"/>
          <w:szCs w:val="40"/>
        </w:rPr>
      </w:pPr>
      <w:r w:rsidRPr="00981CC1">
        <w:rPr>
          <w:rFonts w:ascii="Century Gothic" w:hAnsi="Century Gothic"/>
          <w:b/>
          <w:color w:val="548AB7"/>
          <w:sz w:val="40"/>
        </w:rPr>
        <w:drawing>
          <wp:anchor distT="0" distB="0" distL="114300" distR="114300" simplePos="0" relativeHeight="251658240" behindDoc="0" locked="0" layoutInCell="1" allowOverlap="1" wp14:anchorId="33F16E15" wp14:editId="13DE525F">
            <wp:simplePos x="0" y="0"/>
            <wp:positionH relativeFrom="column">
              <wp:posOffset>7226300</wp:posOffset>
            </wp:positionH>
            <wp:positionV relativeFrom="paragraph">
              <wp:posOffset>-406400</wp:posOffset>
            </wp:positionV>
            <wp:extent cx="1930400" cy="364431"/>
            <wp:effectExtent l="0" t="0" r="0" b="4445"/>
            <wp:wrapNone/>
            <wp:docPr id="707265854" name="Picture 1" descr="A blue background with white text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265854" name="Picture 1" descr="A blue background with white text&#10;&#10;Description automatically generated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364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827">
        <w:rPr>
          <w:rFonts w:ascii="Century Gothic" w:hAnsi="Century Gothic"/>
          <w:b/>
          <w:color w:val="808080" w:themeColor="background1" w:themeShade="80"/>
          <w:sz w:val="40"/>
        </w:rPr>
        <w:t>MODÈLE DE LISTE DE CONTRÔLE POUR L’INTÉGRATION DES CLIENTS</w:t>
      </w:r>
      <w:r w:rsidR="00534827">
        <w:rPr>
          <w:rFonts w:ascii="Century Gothic" w:hAnsi="Century Gothic"/>
          <w:b/>
          <w:color w:val="548AB7"/>
          <w:sz w:val="40"/>
        </w:rPr>
        <w:t xml:space="preserve"> </w:t>
      </w:r>
    </w:p>
    <w:p w14:paraId="334FEDBD" w14:textId="77777777" w:rsidR="00EB1590" w:rsidRDefault="00EB1590"/>
    <w:p w14:paraId="1C603ED5" w14:textId="77777777" w:rsidR="00EB1590" w:rsidRDefault="00EB1590"/>
    <w:tbl>
      <w:tblPr>
        <w:tblStyle w:val="a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3469"/>
        <w:gridCol w:w="3902"/>
        <w:gridCol w:w="3480"/>
      </w:tblGrid>
      <w:tr w:rsidR="00EB1590" w14:paraId="66F909D4" w14:textId="77777777" w:rsidTr="00CC202F">
        <w:trPr>
          <w:trHeight w:val="917"/>
        </w:trPr>
        <w:tc>
          <w:tcPr>
            <w:tcW w:w="3539" w:type="dxa"/>
            <w:tcBorders>
              <w:bottom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33573CAF" w14:textId="77777777" w:rsidR="00EB1590" w:rsidRDefault="00EB5F98">
            <w:pPr>
              <w:rPr>
                <w:rFonts w:ascii="Century Gothic" w:eastAsia="Century Gothic" w:hAnsi="Century Gothic" w:cs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</w:rPr>
              <w:t>TÂCHES EN ATTENTE</w:t>
            </w:r>
          </w:p>
        </w:tc>
        <w:tc>
          <w:tcPr>
            <w:tcW w:w="3469" w:type="dxa"/>
            <w:tcBorders>
              <w:bottom w:val="single" w:sz="4" w:space="0" w:color="000000"/>
            </w:tcBorders>
            <w:shd w:val="clear" w:color="auto" w:fill="323E4F" w:themeFill="text2" w:themeFillShade="BF"/>
            <w:vAlign w:val="center"/>
          </w:tcPr>
          <w:p w14:paraId="34BFCE1B" w14:textId="77777777" w:rsidR="00EB1590" w:rsidRDefault="00EB5F98">
            <w:pPr>
              <w:rPr>
                <w:rFonts w:ascii="Century Gothic" w:eastAsia="Century Gothic" w:hAnsi="Century Gothic" w:cs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</w:rPr>
              <w:t>ACCUEIL</w:t>
            </w:r>
          </w:p>
        </w:tc>
        <w:tc>
          <w:tcPr>
            <w:tcW w:w="3902" w:type="dxa"/>
            <w:tcBorders>
              <w:bottom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3D52B50E" w14:textId="77777777" w:rsidR="00EB1590" w:rsidRDefault="00EB5F98">
            <w:pPr>
              <w:rPr>
                <w:rFonts w:ascii="Century Gothic" w:eastAsia="Century Gothic" w:hAnsi="Century Gothic" w:cs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</w:rPr>
              <w:t>INITIATION</w:t>
            </w:r>
          </w:p>
        </w:tc>
        <w:tc>
          <w:tcPr>
            <w:tcW w:w="3480" w:type="dxa"/>
            <w:tcBorders>
              <w:bottom w:val="single" w:sz="4" w:space="0" w:color="000000"/>
            </w:tcBorders>
            <w:shd w:val="clear" w:color="auto" w:fill="323E4F" w:themeFill="text2" w:themeFillShade="BF"/>
            <w:vAlign w:val="center"/>
          </w:tcPr>
          <w:p w14:paraId="28F8AC5C" w14:textId="77777777" w:rsidR="00EB1590" w:rsidRDefault="00EB5F98">
            <w:pPr>
              <w:rPr>
                <w:rFonts w:ascii="Century Gothic" w:eastAsia="Century Gothic" w:hAnsi="Century Gothic" w:cs="Century Gothic"/>
                <w:color w:val="FFFFFF"/>
                <w:sz w:val="32"/>
                <w:szCs w:val="32"/>
              </w:rPr>
            </w:pPr>
            <w:r>
              <w:rPr>
                <w:rFonts w:ascii="Century Gothic" w:hAnsi="Century Gothic"/>
                <w:color w:val="FFFFFF"/>
                <w:sz w:val="32"/>
              </w:rPr>
              <w:t>SUIVI</w:t>
            </w:r>
          </w:p>
        </w:tc>
      </w:tr>
      <w:tr w:rsidR="00EB1590" w14:paraId="40FC4B20" w14:textId="77777777" w:rsidTr="00CC202F">
        <w:trPr>
          <w:trHeight w:val="3032"/>
        </w:trPr>
        <w:tc>
          <w:tcPr>
            <w:tcW w:w="3539" w:type="dxa"/>
            <w:vMerge w:val="restart"/>
            <w:shd w:val="clear" w:color="auto" w:fill="F2F2F2" w:themeFill="background1" w:themeFillShade="F2"/>
          </w:tcPr>
          <w:p w14:paraId="7AFB03FF" w14:textId="77777777" w:rsidR="00EB1590" w:rsidRPr="00C5163D" w:rsidRDefault="00EB1590" w:rsidP="00534827">
            <w:pPr>
              <w:shd w:val="clear" w:color="auto" w:fill="F2F2F2" w:themeFill="background1" w:themeFillShade="F2"/>
              <w:spacing w:line="360" w:lineRule="auto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0AD542C1" w14:textId="77777777" w:rsidR="00EB1590" w:rsidRPr="00C5163D" w:rsidRDefault="00EB5F98" w:rsidP="00534827">
            <w:pPr>
              <w:numPr>
                <w:ilvl w:val="0"/>
                <w:numId w:val="1"/>
              </w:numPr>
              <w:shd w:val="clear" w:color="auto" w:fill="F2F2F2" w:themeFill="background1" w:themeFillShade="F2"/>
              <w:spacing w:line="360" w:lineRule="auto"/>
              <w:ind w:left="158" w:hanging="187"/>
              <w:rPr>
                <w:color w:val="000000"/>
                <w:sz w:val="22"/>
                <w:szCs w:val="22"/>
              </w:rPr>
            </w:pPr>
            <w:r w:rsidRPr="00C5163D">
              <w:rPr>
                <w:rFonts w:ascii="Century Gothic" w:hAnsi="Century Gothic"/>
                <w:color w:val="000000"/>
                <w:sz w:val="22"/>
                <w:szCs w:val="22"/>
              </w:rPr>
              <w:t>Attribuer un représentant commercial</w:t>
            </w:r>
          </w:p>
          <w:p w14:paraId="326E95FE" w14:textId="77777777" w:rsidR="00EB1590" w:rsidRPr="00C5163D" w:rsidRDefault="00EB5F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58" w:hanging="187"/>
              <w:rPr>
                <w:color w:val="000000"/>
                <w:sz w:val="22"/>
                <w:szCs w:val="22"/>
              </w:rPr>
            </w:pPr>
            <w:r w:rsidRPr="00C5163D">
              <w:rPr>
                <w:rFonts w:ascii="Century Gothic" w:hAnsi="Century Gothic"/>
                <w:color w:val="000000"/>
                <w:sz w:val="22"/>
                <w:szCs w:val="22"/>
              </w:rPr>
              <w:t>Attribuer un représentant du service à la clientèle</w:t>
            </w:r>
          </w:p>
          <w:p w14:paraId="577D0DBC" w14:textId="77777777" w:rsidR="00EB1590" w:rsidRPr="00C5163D" w:rsidRDefault="00EB5F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58" w:hanging="187"/>
              <w:rPr>
                <w:color w:val="000000"/>
                <w:sz w:val="22"/>
                <w:szCs w:val="22"/>
              </w:rPr>
            </w:pPr>
            <w:r w:rsidRPr="00C5163D">
              <w:rPr>
                <w:rFonts w:ascii="Century Gothic" w:hAnsi="Century Gothic"/>
                <w:color w:val="000000"/>
                <w:sz w:val="22"/>
                <w:szCs w:val="22"/>
              </w:rPr>
              <w:t>Analyse et validation des contrats</w:t>
            </w:r>
          </w:p>
          <w:p w14:paraId="7384C4AE" w14:textId="77777777" w:rsidR="00EB1590" w:rsidRPr="00C5163D" w:rsidRDefault="00EB5F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58" w:hanging="187"/>
              <w:rPr>
                <w:color w:val="000000"/>
                <w:sz w:val="22"/>
                <w:szCs w:val="22"/>
              </w:rPr>
            </w:pPr>
            <w:proofErr w:type="gramStart"/>
            <w:r w:rsidRPr="00C5163D">
              <w:rPr>
                <w:rFonts w:ascii="Century Gothic" w:hAnsi="Century Gothic"/>
                <w:color w:val="000000"/>
                <w:sz w:val="22"/>
                <w:szCs w:val="22"/>
              </w:rPr>
              <w:t>Briefing</w:t>
            </w:r>
            <w:proofErr w:type="gramEnd"/>
            <w:r w:rsidRPr="00C5163D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des commerciaux concernant la logistique et les prévisions des clients</w:t>
            </w:r>
          </w:p>
        </w:tc>
        <w:tc>
          <w:tcPr>
            <w:tcW w:w="3469" w:type="dxa"/>
            <w:vMerge w:val="restart"/>
            <w:shd w:val="clear" w:color="auto" w:fill="D5DCE4" w:themeFill="text2" w:themeFillTint="33"/>
          </w:tcPr>
          <w:p w14:paraId="477A29D1" w14:textId="77777777" w:rsidR="00EB1590" w:rsidRPr="00C5163D" w:rsidRDefault="00EB1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5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  <w:p w14:paraId="34A31244" w14:textId="77777777" w:rsidR="00EB1590" w:rsidRPr="00C5163D" w:rsidRDefault="00EB5F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58" w:hanging="187"/>
              <w:rPr>
                <w:color w:val="000000"/>
                <w:sz w:val="22"/>
                <w:szCs w:val="22"/>
              </w:rPr>
            </w:pPr>
            <w:proofErr w:type="gramStart"/>
            <w:r w:rsidRPr="00C5163D">
              <w:rPr>
                <w:rFonts w:ascii="Century Gothic" w:hAnsi="Century Gothic"/>
                <w:color w:val="000000"/>
                <w:sz w:val="22"/>
                <w:szCs w:val="22"/>
              </w:rPr>
              <w:t>E-mail</w:t>
            </w:r>
            <w:proofErr w:type="gramEnd"/>
            <w:r w:rsidRPr="00C5163D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de présentation</w:t>
            </w:r>
          </w:p>
          <w:p w14:paraId="6F007E49" w14:textId="77777777" w:rsidR="00EB1590" w:rsidRPr="00C5163D" w:rsidRDefault="00EB5F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58" w:hanging="187"/>
              <w:rPr>
                <w:color w:val="000000"/>
                <w:sz w:val="22"/>
                <w:szCs w:val="22"/>
              </w:rPr>
            </w:pPr>
            <w:r w:rsidRPr="00C5163D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Planifier les réunions </w:t>
            </w:r>
          </w:p>
          <w:p w14:paraId="00F9B095" w14:textId="77777777" w:rsidR="00EB1590" w:rsidRPr="00C5163D" w:rsidRDefault="00EB5F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58" w:hanging="187"/>
              <w:rPr>
                <w:color w:val="000000"/>
                <w:sz w:val="22"/>
                <w:szCs w:val="22"/>
              </w:rPr>
            </w:pPr>
            <w:r w:rsidRPr="00C5163D">
              <w:rPr>
                <w:rFonts w:ascii="Century Gothic" w:hAnsi="Century Gothic"/>
                <w:color w:val="000000"/>
                <w:sz w:val="22"/>
                <w:szCs w:val="22"/>
              </w:rPr>
              <w:t>Cataloguer les questions des clients</w:t>
            </w:r>
          </w:p>
          <w:p w14:paraId="05F7F390" w14:textId="77777777" w:rsidR="00EB1590" w:rsidRPr="00C5163D" w:rsidRDefault="00EB5F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58" w:hanging="187"/>
              <w:rPr>
                <w:color w:val="000000"/>
                <w:sz w:val="22"/>
                <w:szCs w:val="22"/>
              </w:rPr>
            </w:pPr>
            <w:r w:rsidRPr="00C5163D">
              <w:rPr>
                <w:rFonts w:ascii="Century Gothic" w:hAnsi="Century Gothic"/>
                <w:color w:val="000000"/>
                <w:sz w:val="22"/>
                <w:szCs w:val="22"/>
              </w:rPr>
              <w:t>Cataloguer les réactions des clients, les avertissements, les problèmes, etc.</w:t>
            </w:r>
          </w:p>
          <w:p w14:paraId="14478DF8" w14:textId="2F62BA43" w:rsidR="00EB1590" w:rsidRPr="00C5163D" w:rsidRDefault="00EB5F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58" w:hanging="187"/>
              <w:rPr>
                <w:color w:val="000000"/>
                <w:sz w:val="22"/>
                <w:szCs w:val="22"/>
              </w:rPr>
            </w:pPr>
            <w:r w:rsidRPr="00C5163D">
              <w:rPr>
                <w:rFonts w:ascii="Century Gothic" w:hAnsi="Century Gothic"/>
                <w:color w:val="000000"/>
                <w:sz w:val="22"/>
                <w:szCs w:val="22"/>
              </w:rPr>
              <w:t>Répertorier les</w:t>
            </w:r>
            <w:r w:rsidR="00CC202F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  <w:r w:rsidRPr="00C5163D">
              <w:rPr>
                <w:rFonts w:ascii="Century Gothic" w:hAnsi="Century Gothic"/>
                <w:color w:val="000000"/>
                <w:sz w:val="22"/>
                <w:szCs w:val="22"/>
              </w:rPr>
              <w:t>commentaires positifs</w:t>
            </w:r>
          </w:p>
          <w:p w14:paraId="181E19FB" w14:textId="77777777" w:rsidR="00EB1590" w:rsidRPr="00C5163D" w:rsidRDefault="00EB1590">
            <w:pPr>
              <w:spacing w:line="360" w:lineRule="auto"/>
              <w:ind w:left="-29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3902" w:type="dxa"/>
            <w:vMerge w:val="restart"/>
            <w:shd w:val="clear" w:color="auto" w:fill="F2F2F2" w:themeFill="background1" w:themeFillShade="F2"/>
          </w:tcPr>
          <w:p w14:paraId="55D77AD3" w14:textId="77777777" w:rsidR="00EB1590" w:rsidRPr="00C5163D" w:rsidRDefault="00EB1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5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  <w:p w14:paraId="468FE188" w14:textId="77777777" w:rsidR="00EB1590" w:rsidRPr="00C5163D" w:rsidRDefault="00EB5F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58" w:hanging="187"/>
              <w:rPr>
                <w:color w:val="000000"/>
                <w:sz w:val="22"/>
                <w:szCs w:val="22"/>
              </w:rPr>
            </w:pPr>
            <w:r w:rsidRPr="00C5163D">
              <w:rPr>
                <w:rFonts w:ascii="Century Gothic" w:hAnsi="Century Gothic"/>
                <w:color w:val="000000"/>
                <w:sz w:val="22"/>
                <w:szCs w:val="22"/>
              </w:rPr>
              <w:t>Planifier une réunion des clients / appeler pour répondre à d’autres questions</w:t>
            </w:r>
          </w:p>
          <w:p w14:paraId="18CBFDB8" w14:textId="77777777" w:rsidR="00EB1590" w:rsidRPr="00C5163D" w:rsidRDefault="00EB5F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58" w:hanging="187"/>
              <w:rPr>
                <w:color w:val="000000"/>
                <w:sz w:val="22"/>
                <w:szCs w:val="22"/>
              </w:rPr>
            </w:pPr>
            <w:r w:rsidRPr="00C5163D">
              <w:rPr>
                <w:rFonts w:ascii="Century Gothic" w:hAnsi="Century Gothic"/>
                <w:color w:val="000000"/>
                <w:sz w:val="22"/>
                <w:szCs w:val="22"/>
              </w:rPr>
              <w:t>Se renseigner sur la façon dont les besoins des clients ont été satisfaits avant d’utiliser ce service ou ce produit</w:t>
            </w:r>
          </w:p>
          <w:p w14:paraId="64D1311E" w14:textId="77777777" w:rsidR="00EB1590" w:rsidRPr="00C5163D" w:rsidRDefault="00EB5F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58" w:hanging="187"/>
              <w:rPr>
                <w:color w:val="000000"/>
                <w:sz w:val="22"/>
                <w:szCs w:val="22"/>
              </w:rPr>
            </w:pPr>
            <w:r w:rsidRPr="00C5163D">
              <w:rPr>
                <w:rFonts w:ascii="Century Gothic" w:hAnsi="Century Gothic"/>
                <w:color w:val="000000"/>
                <w:sz w:val="22"/>
                <w:szCs w:val="22"/>
              </w:rPr>
              <w:t>Définir les attentes des clients</w:t>
            </w:r>
          </w:p>
          <w:p w14:paraId="48562B5B" w14:textId="22FBD0EC" w:rsidR="00EB1590" w:rsidRPr="00C5163D" w:rsidRDefault="00EB5F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58" w:hanging="187"/>
              <w:rPr>
                <w:color w:val="000000"/>
                <w:sz w:val="22"/>
                <w:szCs w:val="22"/>
              </w:rPr>
            </w:pPr>
            <w:r w:rsidRPr="00C5163D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Mettre en œuvre une formation complémentaire du personnel, </w:t>
            </w:r>
            <w:r w:rsidR="00CC202F">
              <w:rPr>
                <w:rFonts w:ascii="Century Gothic" w:hAnsi="Century Gothic"/>
                <w:color w:val="000000"/>
                <w:sz w:val="22"/>
                <w:szCs w:val="22"/>
              </w:rPr>
              <w:br/>
            </w:r>
            <w:r w:rsidRPr="00C5163D">
              <w:rPr>
                <w:rFonts w:ascii="Century Gothic" w:hAnsi="Century Gothic"/>
                <w:color w:val="000000"/>
                <w:sz w:val="22"/>
                <w:szCs w:val="22"/>
              </w:rPr>
              <w:t>le cas échéant</w:t>
            </w:r>
          </w:p>
          <w:p w14:paraId="2CCA2BA2" w14:textId="77777777" w:rsidR="00EB1590" w:rsidRPr="00C5163D" w:rsidRDefault="00EB1590">
            <w:pPr>
              <w:spacing w:line="360" w:lineRule="auto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3480" w:type="dxa"/>
            <w:tcBorders>
              <w:bottom w:val="single" w:sz="4" w:space="0" w:color="000000"/>
            </w:tcBorders>
            <w:shd w:val="clear" w:color="auto" w:fill="D5DCE4" w:themeFill="text2" w:themeFillTint="33"/>
          </w:tcPr>
          <w:p w14:paraId="62F8BD11" w14:textId="77777777" w:rsidR="00EB1590" w:rsidRPr="00C5163D" w:rsidRDefault="00EB1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5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  <w:p w14:paraId="7B7A1F7F" w14:textId="77777777" w:rsidR="00EB1590" w:rsidRPr="00C5163D" w:rsidRDefault="00EB5F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58" w:hanging="187"/>
              <w:rPr>
                <w:color w:val="000000"/>
                <w:sz w:val="22"/>
                <w:szCs w:val="22"/>
              </w:rPr>
            </w:pPr>
            <w:r w:rsidRPr="00C5163D">
              <w:rPr>
                <w:rFonts w:ascii="Century Gothic" w:hAnsi="Century Gothic"/>
                <w:color w:val="000000"/>
                <w:sz w:val="22"/>
                <w:szCs w:val="22"/>
              </w:rPr>
              <w:t>Évaluer le besoin en réunions</w:t>
            </w:r>
          </w:p>
          <w:p w14:paraId="171741AD" w14:textId="77777777" w:rsidR="00EB1590" w:rsidRPr="00C5163D" w:rsidRDefault="00EB5F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58" w:hanging="187"/>
              <w:rPr>
                <w:color w:val="000000"/>
                <w:sz w:val="22"/>
                <w:szCs w:val="22"/>
              </w:rPr>
            </w:pPr>
            <w:r w:rsidRPr="00C5163D">
              <w:rPr>
                <w:rFonts w:ascii="Century Gothic" w:hAnsi="Century Gothic"/>
                <w:color w:val="000000"/>
                <w:sz w:val="22"/>
                <w:szCs w:val="22"/>
              </w:rPr>
              <w:t>Répondre aux questions</w:t>
            </w:r>
          </w:p>
          <w:p w14:paraId="723F4AF5" w14:textId="77777777" w:rsidR="00EB1590" w:rsidRPr="00C5163D" w:rsidRDefault="00EB5F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58" w:hanging="187"/>
              <w:rPr>
                <w:color w:val="000000"/>
                <w:sz w:val="22"/>
                <w:szCs w:val="22"/>
              </w:rPr>
            </w:pPr>
            <w:r w:rsidRPr="00C5163D">
              <w:rPr>
                <w:rFonts w:ascii="Century Gothic" w:hAnsi="Century Gothic"/>
                <w:color w:val="000000"/>
                <w:sz w:val="22"/>
                <w:szCs w:val="22"/>
              </w:rPr>
              <w:t>Définir des objectifs à court et à long terme</w:t>
            </w:r>
          </w:p>
          <w:p w14:paraId="012B934B" w14:textId="77777777" w:rsidR="00EB1590" w:rsidRPr="00C5163D" w:rsidRDefault="00EB5F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58" w:hanging="187"/>
              <w:rPr>
                <w:color w:val="000000"/>
                <w:sz w:val="22"/>
                <w:szCs w:val="22"/>
              </w:rPr>
            </w:pPr>
            <w:r w:rsidRPr="00C5163D">
              <w:rPr>
                <w:rFonts w:ascii="Century Gothic" w:hAnsi="Century Gothic"/>
                <w:color w:val="000000"/>
                <w:sz w:val="22"/>
                <w:szCs w:val="22"/>
              </w:rPr>
              <w:t>Répondre aux questions</w:t>
            </w:r>
          </w:p>
          <w:p w14:paraId="7FBE4224" w14:textId="77777777" w:rsidR="00EB1590" w:rsidRPr="00C5163D" w:rsidRDefault="00EB1590">
            <w:pPr>
              <w:spacing w:line="360" w:lineRule="auto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EB1590" w14:paraId="51364BA7" w14:textId="77777777" w:rsidTr="00CC202F">
        <w:trPr>
          <w:trHeight w:val="899"/>
        </w:trPr>
        <w:tc>
          <w:tcPr>
            <w:tcW w:w="3539" w:type="dxa"/>
            <w:vMerge/>
            <w:shd w:val="clear" w:color="auto" w:fill="E9F0F6"/>
          </w:tcPr>
          <w:p w14:paraId="29DAED28" w14:textId="77777777" w:rsidR="00EB1590" w:rsidRDefault="00EB1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469" w:type="dxa"/>
            <w:vMerge/>
            <w:shd w:val="clear" w:color="auto" w:fill="D5DCE4" w:themeFill="text2" w:themeFillTint="33"/>
          </w:tcPr>
          <w:p w14:paraId="4EC8EBE6" w14:textId="77777777" w:rsidR="00EB1590" w:rsidRDefault="00EB1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902" w:type="dxa"/>
            <w:vMerge/>
            <w:shd w:val="clear" w:color="auto" w:fill="EDEEE5"/>
          </w:tcPr>
          <w:p w14:paraId="0D0EC4A1" w14:textId="77777777" w:rsidR="00EB1590" w:rsidRDefault="00EB1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480" w:type="dxa"/>
            <w:tcBorders>
              <w:bottom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0A9A0173" w14:textId="77777777" w:rsidR="00EB1590" w:rsidRDefault="00EB5F98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hAnsi="Century Gothic"/>
                <w:color w:val="FFFFFF"/>
                <w:sz w:val="32"/>
              </w:rPr>
              <w:t>CLÔTURE</w:t>
            </w:r>
          </w:p>
        </w:tc>
      </w:tr>
      <w:tr w:rsidR="00EB1590" w14:paraId="6A21C872" w14:textId="77777777" w:rsidTr="00CC202F">
        <w:trPr>
          <w:trHeight w:val="4463"/>
        </w:trPr>
        <w:tc>
          <w:tcPr>
            <w:tcW w:w="3539" w:type="dxa"/>
            <w:vMerge/>
            <w:shd w:val="clear" w:color="auto" w:fill="E9F0F6"/>
          </w:tcPr>
          <w:p w14:paraId="2B012C52" w14:textId="77777777" w:rsidR="00EB1590" w:rsidRDefault="00EB1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469" w:type="dxa"/>
            <w:vMerge/>
            <w:shd w:val="clear" w:color="auto" w:fill="D5DCE4" w:themeFill="text2" w:themeFillTint="33"/>
          </w:tcPr>
          <w:p w14:paraId="670E19C8" w14:textId="77777777" w:rsidR="00EB1590" w:rsidRDefault="00EB1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902" w:type="dxa"/>
            <w:vMerge/>
            <w:shd w:val="clear" w:color="auto" w:fill="EDEEE5"/>
          </w:tcPr>
          <w:p w14:paraId="22FFFF40" w14:textId="77777777" w:rsidR="00EB1590" w:rsidRDefault="00EB1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480" w:type="dxa"/>
            <w:shd w:val="clear" w:color="auto" w:fill="F2F2F2" w:themeFill="background1" w:themeFillShade="F2"/>
          </w:tcPr>
          <w:p w14:paraId="51EFFBD0" w14:textId="77777777" w:rsidR="00EB1590" w:rsidRDefault="00EB1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8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  <w:p w14:paraId="7E9C31ED" w14:textId="77777777" w:rsidR="00EB1590" w:rsidRPr="00C5163D" w:rsidRDefault="00EB5F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58" w:hanging="187"/>
              <w:rPr>
                <w:color w:val="000000"/>
                <w:sz w:val="22"/>
                <w:szCs w:val="22"/>
              </w:rPr>
            </w:pPr>
            <w:r w:rsidRPr="00C5163D">
              <w:rPr>
                <w:rFonts w:ascii="Century Gothic" w:hAnsi="Century Gothic"/>
                <w:color w:val="000000"/>
                <w:sz w:val="22"/>
                <w:szCs w:val="22"/>
              </w:rPr>
              <w:t>Répondre aux besoins des clients</w:t>
            </w:r>
          </w:p>
          <w:p w14:paraId="4934495B" w14:textId="77777777" w:rsidR="00EB1590" w:rsidRPr="00C5163D" w:rsidRDefault="00EB5F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58" w:hanging="187"/>
              <w:rPr>
                <w:color w:val="000000"/>
                <w:sz w:val="22"/>
                <w:szCs w:val="22"/>
              </w:rPr>
            </w:pPr>
            <w:r w:rsidRPr="00C5163D">
              <w:rPr>
                <w:rFonts w:ascii="Century Gothic" w:hAnsi="Century Gothic"/>
                <w:color w:val="000000"/>
                <w:sz w:val="22"/>
                <w:szCs w:val="22"/>
              </w:rPr>
              <w:t>Revoir les objectifs à court et à long terme</w:t>
            </w:r>
          </w:p>
          <w:p w14:paraId="75EF166D" w14:textId="77777777" w:rsidR="00EB1590" w:rsidRPr="00C5163D" w:rsidRDefault="00EB5F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58" w:hanging="187"/>
              <w:rPr>
                <w:color w:val="000000"/>
                <w:sz w:val="22"/>
                <w:szCs w:val="22"/>
              </w:rPr>
            </w:pPr>
            <w:r w:rsidRPr="00C5163D">
              <w:rPr>
                <w:rFonts w:ascii="Century Gothic" w:hAnsi="Century Gothic"/>
                <w:color w:val="000000"/>
                <w:sz w:val="22"/>
                <w:szCs w:val="22"/>
              </w:rPr>
              <w:t>Répondre aux questions</w:t>
            </w:r>
          </w:p>
          <w:p w14:paraId="703C42CA" w14:textId="77777777" w:rsidR="00EB1590" w:rsidRPr="00C5163D" w:rsidRDefault="00EB5F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58" w:hanging="187"/>
              <w:rPr>
                <w:color w:val="000000"/>
                <w:sz w:val="22"/>
                <w:szCs w:val="22"/>
              </w:rPr>
            </w:pPr>
            <w:r w:rsidRPr="00C5163D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Évaluer l’utilisation des services/ outils par les clients </w:t>
            </w:r>
          </w:p>
          <w:p w14:paraId="52DB2E80" w14:textId="77777777" w:rsidR="00EB1590" w:rsidRPr="00C5163D" w:rsidRDefault="00EB5F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58" w:hanging="187"/>
              <w:rPr>
                <w:color w:val="000000"/>
                <w:sz w:val="22"/>
                <w:szCs w:val="22"/>
              </w:rPr>
            </w:pPr>
            <w:r w:rsidRPr="00C5163D">
              <w:rPr>
                <w:rFonts w:ascii="Century Gothic" w:hAnsi="Century Gothic"/>
                <w:color w:val="000000"/>
                <w:sz w:val="22"/>
                <w:szCs w:val="22"/>
              </w:rPr>
              <w:t>Noter toute augmentation ou diminution de l’utilisation</w:t>
            </w:r>
          </w:p>
          <w:p w14:paraId="3D93CCBA" w14:textId="77777777" w:rsidR="00EB1590" w:rsidRDefault="00EB1590">
            <w:pPr>
              <w:rPr>
                <w:rFonts w:ascii="Century Gothic" w:eastAsia="Century Gothic" w:hAnsi="Century Gothic" w:cs="Century Gothic"/>
              </w:rPr>
            </w:pPr>
          </w:p>
        </w:tc>
      </w:tr>
    </w:tbl>
    <w:p w14:paraId="2D13A531" w14:textId="77777777" w:rsidR="00EB1590" w:rsidRDefault="00EB1590">
      <w:pPr>
        <w:rPr>
          <w:rFonts w:ascii="Century Gothic" w:eastAsia="Century Gothic" w:hAnsi="Century Gothic" w:cs="Century Gothic"/>
        </w:rPr>
      </w:pPr>
    </w:p>
    <w:tbl>
      <w:tblPr>
        <w:tblStyle w:val="a0"/>
        <w:tblW w:w="14130" w:type="dxa"/>
        <w:tblInd w:w="60" w:type="dxa"/>
        <w:tblBorders>
          <w:top w:val="nil"/>
          <w:left w:val="single" w:sz="24" w:space="0" w:color="BFBFBF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130"/>
      </w:tblGrid>
      <w:tr w:rsidR="00EB1590" w14:paraId="40AA6C66" w14:textId="77777777">
        <w:trPr>
          <w:trHeight w:val="2826"/>
        </w:trPr>
        <w:tc>
          <w:tcPr>
            <w:tcW w:w="14130" w:type="dxa"/>
          </w:tcPr>
          <w:p w14:paraId="65B5123B" w14:textId="77777777" w:rsidR="00EB1590" w:rsidRDefault="00EB5F9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6E893B92" w14:textId="77777777" w:rsidR="00EB1590" w:rsidRDefault="00EB1590">
            <w:pPr>
              <w:rPr>
                <w:rFonts w:ascii="Century Gothic" w:eastAsia="Century Gothic" w:hAnsi="Century Gothic" w:cs="Century Gothic"/>
              </w:rPr>
            </w:pPr>
          </w:p>
          <w:p w14:paraId="21BF3D96" w14:textId="77777777" w:rsidR="00EB1590" w:rsidRPr="001A3793" w:rsidRDefault="00EB5F98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1A3793">
              <w:rPr>
                <w:rFonts w:ascii="Century Gothic" w:hAnsi="Century Gothic"/>
                <w:sz w:val="22"/>
                <w:szCs w:val="22"/>
              </w:rPr>
              <w:t xml:space="preserve">Tous les articles, modèles ou informations proposés par </w:t>
            </w:r>
            <w:proofErr w:type="spellStart"/>
            <w:r w:rsidRPr="001A3793">
              <w:rPr>
                <w:rFonts w:ascii="Century Gothic" w:hAnsi="Century Gothic"/>
                <w:sz w:val="22"/>
                <w:szCs w:val="22"/>
              </w:rPr>
              <w:t>Smartsheet</w:t>
            </w:r>
            <w:proofErr w:type="spellEnd"/>
            <w:r w:rsidRPr="001A3793">
              <w:rPr>
                <w:rFonts w:ascii="Century Gothic" w:hAnsi="Century Gothic"/>
                <w:sz w:val="22"/>
                <w:szCs w:val="22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650D54C7" w14:textId="77777777" w:rsidR="00EB1590" w:rsidRDefault="00EB1590">
      <w:pPr>
        <w:rPr>
          <w:rFonts w:ascii="Century Gothic" w:eastAsia="Century Gothic" w:hAnsi="Century Gothic" w:cs="Century Gothic"/>
        </w:rPr>
      </w:pPr>
    </w:p>
    <w:p w14:paraId="4B7A3A52" w14:textId="77777777" w:rsidR="00EB1590" w:rsidRDefault="00EB1590"/>
    <w:sectPr w:rsidR="00EB1590"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variable"/>
    <w:sig w:usb0="00000003" w:usb1="0200E4B4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23A73"/>
    <w:multiLevelType w:val="multilevel"/>
    <w:tmpl w:val="0F2C7A10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6640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FBF"/>
    <w:rsid w:val="001A3793"/>
    <w:rsid w:val="00534827"/>
    <w:rsid w:val="005F7F42"/>
    <w:rsid w:val="00937FBF"/>
    <w:rsid w:val="00981CC1"/>
    <w:rsid w:val="00C5163D"/>
    <w:rsid w:val="00CC202F"/>
    <w:rsid w:val="00EB1590"/>
    <w:rsid w:val="00EB5F98"/>
    <w:rsid w:val="00FD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5B2A4"/>
  <w15:docId w15:val="{34D9E9AA-A24D-184D-8A8E-5C10B2CD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36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r.smartsheet.com/try-it?trp=17936&amp;utm_language=FR&amp;utm_source=template-word&amp;utm_medium=content&amp;utm_campaign=ic-Client+Onboarding+Checklist-word-17936-fr&amp;lpa=ic+Client+Onboarding+Checklist+word+17936+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5</cp:revision>
  <dcterms:created xsi:type="dcterms:W3CDTF">2023-07-09T22:44:00Z</dcterms:created>
  <dcterms:modified xsi:type="dcterms:W3CDTF">2024-03-03T17:16:00Z</dcterms:modified>
</cp:coreProperties>
</file>