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32F1" w14:textId="5F173D38" w:rsidR="00824EBE" w:rsidRDefault="00952AD6" w:rsidP="00956391">
      <w:pPr>
        <w:outlineLvl w:val="0"/>
        <w:rPr>
          <w:b/>
          <w:color w:val="595959" w:themeColor="text1" w:themeTint="A6"/>
          <w:sz w:val="44"/>
          <w:szCs w:val="52"/>
        </w:rPr>
      </w:pPr>
      <w:r w:rsidRPr="00952AD6">
        <w:rPr>
          <w:b/>
          <w:color w:val="595959" w:themeColor="text1" w:themeTint="A6"/>
          <w:sz w:val="44"/>
        </w:rPr>
        <w:drawing>
          <wp:anchor distT="0" distB="0" distL="114300" distR="114300" simplePos="0" relativeHeight="251662336" behindDoc="0" locked="0" layoutInCell="1" allowOverlap="1" wp14:anchorId="1396ACE3" wp14:editId="5F5E8A5B">
            <wp:simplePos x="0" y="0"/>
            <wp:positionH relativeFrom="column">
              <wp:posOffset>6891836</wp:posOffset>
            </wp:positionH>
            <wp:positionV relativeFrom="paragraph">
              <wp:posOffset>-151765</wp:posOffset>
            </wp:positionV>
            <wp:extent cx="2209800" cy="407068"/>
            <wp:effectExtent l="0" t="0" r="0" b="0"/>
            <wp:wrapNone/>
            <wp:docPr id="1496008681"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08681"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09800" cy="407068"/>
                    </a:xfrm>
                    <a:prstGeom prst="rect">
                      <a:avLst/>
                    </a:prstGeom>
                  </pic:spPr>
                </pic:pic>
              </a:graphicData>
            </a:graphic>
            <wp14:sizeRelH relativeFrom="page">
              <wp14:pctWidth>0</wp14:pctWidth>
            </wp14:sizeRelH>
            <wp14:sizeRelV relativeFrom="page">
              <wp14:pctHeight>0</wp14:pctHeight>
            </wp14:sizeRelV>
          </wp:anchor>
        </w:drawing>
      </w:r>
      <w:r w:rsidR="00F65387">
        <w:rPr>
          <w:b/>
          <w:color w:val="595959" w:themeColor="text1" w:themeTint="A6"/>
          <w:sz w:val="44"/>
        </w:rPr>
        <w:t xml:space="preserve">PROYECTO SIX SIGMA DE EDUCACIÓN SUPERIOR </w:t>
      </w:r>
    </w:p>
    <w:p w14:paraId="2D81F050" w14:textId="77777777" w:rsidR="00BE5BAF" w:rsidRDefault="00584233" w:rsidP="00956391">
      <w:pPr>
        <w:outlineLvl w:val="0"/>
        <w:rPr>
          <w:sz w:val="21"/>
          <w:szCs w:val="28"/>
        </w:rPr>
      </w:pPr>
      <w:r>
        <w:rPr>
          <w:b/>
          <w:color w:val="595959" w:themeColor="text1" w:themeTint="A6"/>
          <w:sz w:val="44"/>
        </w:rPr>
        <w:t>EJEMPLO DE PLANTILLA DE ESTATUTO</w:t>
      </w:r>
      <w:r w:rsidR="00681CAC" w:rsidRPr="00616C9D">
        <w:rPr>
          <w:sz w:val="21"/>
          <w:szCs w:val="28"/>
        </w:rPr>
        <w:t xml:space="preserve"> </w:t>
      </w:r>
    </w:p>
    <w:p w14:paraId="6CECFFB5" w14:textId="77777777" w:rsidR="008F07BB" w:rsidRDefault="008F07BB" w:rsidP="00956391">
      <w:pPr>
        <w:outlineLvl w:val="0"/>
        <w:rPr>
          <w:sz w:val="21"/>
          <w:szCs w:val="28"/>
        </w:rPr>
      </w:pPr>
    </w:p>
    <w:p w14:paraId="5B1AC102"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061D2B03" wp14:editId="2807D06F">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15CB07E1"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28FA0341" w14:textId="77777777" w:rsidR="008F07BB" w:rsidRDefault="008F07BB" w:rsidP="008F07BB">
                              <w:pPr>
                                <w:textAlignment w:val="baseline"/>
                                <w:rPr>
                                  <w:rFonts w:eastAsia="Tahoma" w:cs="Tahoma"/>
                                  <w:b/>
                                  <w:bCs/>
                                  <w:color w:val="000000"/>
                                  <w:sz w:val="24"/>
                                </w:rPr>
                              </w:pPr>
                            </w:p>
                            <w:p w14:paraId="1A5B9727"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en un esfuerzo por mantenerla corta y concisa. </w:t>
                              </w:r>
                            </w:p>
                            <w:p w14:paraId="46C27208" w14:textId="77777777" w:rsidR="008F07BB" w:rsidRPr="008F07BB" w:rsidRDefault="008F07BB" w:rsidP="008F07BB">
                              <w:pPr>
                                <w:spacing w:line="276" w:lineRule="auto"/>
                                <w:textAlignment w:val="baseline"/>
                                <w:rPr>
                                  <w:rFonts w:eastAsia="Arial" w:cs="Arial"/>
                                  <w:color w:val="000000"/>
                                  <w:sz w:val="24"/>
                                </w:rPr>
                              </w:pPr>
                            </w:p>
                            <w:p w14:paraId="2C9D85F5" w14:textId="24043E09"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Conversar con las dos partes le proporcionará gran parte de la información que necesita.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1D2B03"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15CB07E1"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28FA0341" w14:textId="77777777" w:rsidR="008F07BB" w:rsidRDefault="008F07BB" w:rsidP="008F07BB">
                        <w:pPr>
                          <w:textAlignment w:val="baseline"/>
                          <w:rPr>
                            <w:rFonts w:eastAsia="Tahoma" w:cs="Tahoma"/>
                            <w:b/>
                            <w:bCs/>
                            <w:color w:val="000000"/>
                            <w:sz w:val="24"/>
                          </w:rPr>
                        </w:pPr>
                      </w:p>
                      <w:p w14:paraId="1A5B9727"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en un esfuerzo por mantenerla corta y concisa. </w:t>
                        </w:r>
                      </w:p>
                      <w:p w14:paraId="46C27208" w14:textId="77777777" w:rsidR="008F07BB" w:rsidRPr="008F07BB" w:rsidRDefault="008F07BB" w:rsidP="008F07BB">
                        <w:pPr>
                          <w:spacing w:line="276" w:lineRule="auto"/>
                          <w:textAlignment w:val="baseline"/>
                          <w:rPr>
                            <w:rFonts w:eastAsia="Arial" w:cs="Arial"/>
                            <w:color w:val="000000"/>
                            <w:sz w:val="24"/>
                          </w:rPr>
                        </w:pPr>
                      </w:p>
                      <w:p w14:paraId="2C9D85F5" w14:textId="24043E09"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Conversar con las dos partes le proporcionará gran parte de la información que necesita.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2C6B461D" w14:textId="77777777" w:rsidR="008F07BB" w:rsidRDefault="008F07BB" w:rsidP="00956391">
      <w:pPr>
        <w:outlineLvl w:val="0"/>
        <w:rPr>
          <w:sz w:val="21"/>
          <w:szCs w:val="28"/>
        </w:rPr>
      </w:pPr>
    </w:p>
    <w:p w14:paraId="2A6D9EF4" w14:textId="77777777" w:rsidR="008F07BB" w:rsidRDefault="008F07BB" w:rsidP="00956391">
      <w:pPr>
        <w:outlineLvl w:val="0"/>
        <w:rPr>
          <w:sz w:val="21"/>
          <w:szCs w:val="28"/>
        </w:rPr>
      </w:pPr>
    </w:p>
    <w:p w14:paraId="4A77B701" w14:textId="77777777" w:rsidR="008F07BB" w:rsidRDefault="008F07BB" w:rsidP="00956391">
      <w:pPr>
        <w:outlineLvl w:val="0"/>
        <w:rPr>
          <w:sz w:val="21"/>
          <w:szCs w:val="28"/>
        </w:rPr>
      </w:pPr>
    </w:p>
    <w:p w14:paraId="6DB47C53" w14:textId="77777777" w:rsidR="008F07BB" w:rsidRDefault="008F07BB" w:rsidP="00956391">
      <w:pPr>
        <w:outlineLvl w:val="0"/>
        <w:rPr>
          <w:sz w:val="21"/>
          <w:szCs w:val="28"/>
        </w:rPr>
      </w:pPr>
    </w:p>
    <w:p w14:paraId="4012699F" w14:textId="77777777" w:rsidR="008F07BB" w:rsidRDefault="008F07BB" w:rsidP="00956391">
      <w:pPr>
        <w:outlineLvl w:val="0"/>
        <w:rPr>
          <w:sz w:val="21"/>
          <w:szCs w:val="28"/>
        </w:rPr>
      </w:pPr>
    </w:p>
    <w:p w14:paraId="1D6AE124" w14:textId="77777777" w:rsidR="008F07BB" w:rsidRDefault="008F07BB" w:rsidP="00956391">
      <w:pPr>
        <w:outlineLvl w:val="0"/>
        <w:rPr>
          <w:sz w:val="21"/>
          <w:szCs w:val="28"/>
        </w:rPr>
      </w:pPr>
    </w:p>
    <w:p w14:paraId="284BD688" w14:textId="77777777" w:rsidR="008F07BB" w:rsidRDefault="008F07BB" w:rsidP="00956391">
      <w:pPr>
        <w:outlineLvl w:val="0"/>
        <w:rPr>
          <w:sz w:val="21"/>
          <w:szCs w:val="28"/>
        </w:rPr>
      </w:pPr>
    </w:p>
    <w:p w14:paraId="0071D895" w14:textId="77777777" w:rsidR="008F07BB" w:rsidRDefault="008F07BB" w:rsidP="00956391">
      <w:pPr>
        <w:outlineLvl w:val="0"/>
        <w:rPr>
          <w:sz w:val="21"/>
          <w:szCs w:val="28"/>
        </w:rPr>
      </w:pPr>
    </w:p>
    <w:p w14:paraId="2A8E6FF2" w14:textId="77777777" w:rsidR="008F07BB" w:rsidRDefault="008F07BB" w:rsidP="00956391">
      <w:pPr>
        <w:outlineLvl w:val="0"/>
        <w:rPr>
          <w:sz w:val="21"/>
          <w:szCs w:val="28"/>
        </w:rPr>
      </w:pPr>
    </w:p>
    <w:p w14:paraId="35696A03" w14:textId="77777777" w:rsidR="008F07BB" w:rsidRDefault="008F07BB" w:rsidP="00956391">
      <w:pPr>
        <w:outlineLvl w:val="0"/>
        <w:rPr>
          <w:sz w:val="21"/>
          <w:szCs w:val="28"/>
        </w:rPr>
      </w:pPr>
    </w:p>
    <w:p w14:paraId="2814C4ED" w14:textId="77777777" w:rsidR="008F07BB" w:rsidRDefault="008F07BB" w:rsidP="00956391">
      <w:pPr>
        <w:outlineLvl w:val="0"/>
        <w:rPr>
          <w:sz w:val="21"/>
          <w:szCs w:val="28"/>
        </w:rPr>
      </w:pPr>
    </w:p>
    <w:p w14:paraId="3FD3935C" w14:textId="77777777" w:rsidR="008F07BB" w:rsidRDefault="008F07BB" w:rsidP="00956391">
      <w:pPr>
        <w:outlineLvl w:val="0"/>
        <w:rPr>
          <w:sz w:val="21"/>
          <w:szCs w:val="28"/>
        </w:rPr>
      </w:pPr>
    </w:p>
    <w:p w14:paraId="32C91367" w14:textId="77777777" w:rsidR="008F07BB" w:rsidRDefault="008F07BB" w:rsidP="00956391">
      <w:pPr>
        <w:outlineLvl w:val="0"/>
        <w:rPr>
          <w:sz w:val="21"/>
          <w:szCs w:val="28"/>
        </w:rPr>
      </w:pPr>
    </w:p>
    <w:p w14:paraId="66FA2E3B" w14:textId="77777777" w:rsidR="008F07BB" w:rsidRDefault="008F07BB" w:rsidP="00956391">
      <w:pPr>
        <w:outlineLvl w:val="0"/>
        <w:rPr>
          <w:sz w:val="21"/>
          <w:szCs w:val="28"/>
        </w:rPr>
      </w:pPr>
    </w:p>
    <w:p w14:paraId="26CC8924" w14:textId="77777777" w:rsidR="008F07BB" w:rsidRDefault="008F07BB" w:rsidP="00956391">
      <w:pPr>
        <w:outlineLvl w:val="0"/>
        <w:rPr>
          <w:sz w:val="21"/>
          <w:szCs w:val="28"/>
        </w:rPr>
      </w:pPr>
    </w:p>
    <w:p w14:paraId="0FB5FFA6" w14:textId="77777777" w:rsidR="008F07BB" w:rsidRPr="00824EBE" w:rsidRDefault="008F07BB" w:rsidP="00956391">
      <w:pPr>
        <w:outlineLvl w:val="0"/>
        <w:rPr>
          <w:b/>
          <w:color w:val="595959" w:themeColor="text1" w:themeTint="A6"/>
          <w:sz w:val="44"/>
          <w:szCs w:val="52"/>
        </w:rPr>
      </w:pPr>
    </w:p>
    <w:p w14:paraId="541D476A" w14:textId="77777777" w:rsidR="00956391" w:rsidRPr="00956391" w:rsidRDefault="00956391" w:rsidP="00956391">
      <w:pPr>
        <w:outlineLvl w:val="0"/>
        <w:rPr>
          <w:bCs/>
          <w:color w:val="808080" w:themeColor="background1" w:themeShade="80"/>
          <w:szCs w:val="20"/>
        </w:rPr>
      </w:pPr>
    </w:p>
    <w:p w14:paraId="02498B9F" w14:textId="77777777" w:rsidR="00584233" w:rsidRDefault="00584233" w:rsidP="00956391">
      <w:pPr>
        <w:outlineLvl w:val="0"/>
        <w:rPr>
          <w:bCs/>
          <w:color w:val="000000" w:themeColor="text1"/>
          <w:sz w:val="28"/>
          <w:szCs w:val="28"/>
        </w:rPr>
      </w:pPr>
      <w:r>
        <w:rPr>
          <w:color w:val="000000" w:themeColor="text1"/>
          <w:sz w:val="28"/>
        </w:rPr>
        <w:t>INFORMACIÓN GENERAL DEL PROYECTO</w:t>
      </w:r>
    </w:p>
    <w:tbl>
      <w:tblPr>
        <w:tblW w:w="14400" w:type="dxa"/>
        <w:tblLook w:val="04A0" w:firstRow="1" w:lastRow="0" w:firstColumn="1" w:lastColumn="0" w:noHBand="0" w:noVBand="1"/>
      </w:tblPr>
      <w:tblGrid>
        <w:gridCol w:w="3136"/>
        <w:gridCol w:w="2824"/>
        <w:gridCol w:w="2140"/>
        <w:gridCol w:w="3071"/>
        <w:gridCol w:w="3229"/>
      </w:tblGrid>
      <w:tr w:rsidR="00584233" w:rsidRPr="00584233" w14:paraId="00B309B1" w14:textId="77777777" w:rsidTr="00DB5C84">
        <w:trPr>
          <w:trHeight w:val="360"/>
        </w:trPr>
        <w:tc>
          <w:tcPr>
            <w:tcW w:w="8100" w:type="dxa"/>
            <w:gridSpan w:val="3"/>
            <w:tcBorders>
              <w:top w:val="nil"/>
              <w:left w:val="nil"/>
              <w:bottom w:val="single" w:sz="4" w:space="0" w:color="BFBFBF"/>
              <w:right w:val="nil"/>
            </w:tcBorders>
            <w:shd w:val="clear" w:color="000000" w:fill="FFFFFF"/>
            <w:vAlign w:val="bottom"/>
            <w:hideMark/>
          </w:tcPr>
          <w:p w14:paraId="5A7E0BA2" w14:textId="77777777" w:rsidR="00584233" w:rsidRPr="00584233" w:rsidRDefault="00584233" w:rsidP="00584233">
            <w:pPr>
              <w:ind w:left="-109"/>
              <w:rPr>
                <w:rFonts w:cs="Calibri"/>
                <w:color w:val="000000"/>
                <w:sz w:val="18"/>
                <w:szCs w:val="18"/>
              </w:rPr>
            </w:pPr>
            <w:r>
              <w:rPr>
                <w:color w:val="000000"/>
                <w:sz w:val="18"/>
              </w:rPr>
              <w:t>NOMBRE DEL PROYECTO</w:t>
            </w:r>
          </w:p>
        </w:tc>
        <w:tc>
          <w:tcPr>
            <w:tcW w:w="3071" w:type="dxa"/>
            <w:tcBorders>
              <w:top w:val="nil"/>
              <w:left w:val="nil"/>
              <w:bottom w:val="single" w:sz="4" w:space="0" w:color="BFBFBF"/>
              <w:right w:val="nil"/>
            </w:tcBorders>
            <w:shd w:val="clear" w:color="000000" w:fill="FFFFFF"/>
            <w:vAlign w:val="bottom"/>
            <w:hideMark/>
          </w:tcPr>
          <w:p w14:paraId="30911A86" w14:textId="77777777" w:rsidR="00584233" w:rsidRPr="00584233" w:rsidRDefault="00584233" w:rsidP="00584233">
            <w:pPr>
              <w:jc w:val="center"/>
              <w:rPr>
                <w:rFonts w:cs="Calibri"/>
                <w:color w:val="000000"/>
                <w:sz w:val="18"/>
                <w:szCs w:val="18"/>
              </w:rPr>
            </w:pPr>
            <w:r>
              <w:rPr>
                <w:color w:val="000000"/>
                <w:sz w:val="18"/>
              </w:rPr>
              <w:t>ADMINISTRADOR DEL PROYECTO</w:t>
            </w:r>
          </w:p>
        </w:tc>
        <w:tc>
          <w:tcPr>
            <w:tcW w:w="3229" w:type="dxa"/>
            <w:tcBorders>
              <w:top w:val="nil"/>
              <w:left w:val="nil"/>
              <w:bottom w:val="single" w:sz="4" w:space="0" w:color="BFBFBF"/>
              <w:right w:val="nil"/>
            </w:tcBorders>
            <w:shd w:val="clear" w:color="000000" w:fill="FFFFFF"/>
            <w:vAlign w:val="bottom"/>
            <w:hideMark/>
          </w:tcPr>
          <w:p w14:paraId="49B35AE6" w14:textId="77777777" w:rsidR="00584233" w:rsidRPr="00584233" w:rsidRDefault="00584233" w:rsidP="00584233">
            <w:pPr>
              <w:jc w:val="center"/>
              <w:rPr>
                <w:rFonts w:cs="Calibri"/>
                <w:color w:val="000000"/>
                <w:sz w:val="18"/>
                <w:szCs w:val="18"/>
              </w:rPr>
            </w:pPr>
            <w:r>
              <w:rPr>
                <w:color w:val="000000"/>
                <w:sz w:val="18"/>
              </w:rPr>
              <w:t>PATROCINADOR DEL PROYECTO</w:t>
            </w:r>
          </w:p>
        </w:tc>
      </w:tr>
      <w:tr w:rsidR="00584233" w:rsidRPr="00584233" w14:paraId="7E7BEE1A" w14:textId="77777777" w:rsidTr="00DB5C84">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F87807F" w14:textId="0C329090" w:rsidR="00584233" w:rsidRPr="00E27F00" w:rsidRDefault="00584233" w:rsidP="00584233">
            <w:pPr>
              <w:rPr>
                <w:rFonts w:cs="Calibri"/>
                <w:color w:val="000000"/>
                <w:sz w:val="28"/>
                <w:szCs w:val="28"/>
              </w:rPr>
            </w:pPr>
            <w:r>
              <w:rPr>
                <w:color w:val="000000"/>
                <w:sz w:val="28"/>
              </w:rPr>
              <w:t> Proceso de inscripción de nuevos estudiantes</w:t>
            </w:r>
          </w:p>
        </w:tc>
        <w:tc>
          <w:tcPr>
            <w:tcW w:w="3071"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C5986FE" w14:textId="77777777" w:rsidR="00584233" w:rsidRPr="00616C9D" w:rsidRDefault="00584233" w:rsidP="00584233">
            <w:pPr>
              <w:jc w:val="center"/>
              <w:rPr>
                <w:rFonts w:cs="Calibri"/>
                <w:color w:val="000000"/>
                <w:sz w:val="22"/>
                <w:szCs w:val="22"/>
              </w:rPr>
            </w:pPr>
            <w:r>
              <w:rPr>
                <w:color w:val="000000"/>
                <w:sz w:val="22"/>
              </w:rPr>
              <w:t> </w:t>
            </w:r>
          </w:p>
        </w:tc>
        <w:tc>
          <w:tcPr>
            <w:tcW w:w="3229"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19C9138"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15495239"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36A56B3" w14:textId="77777777" w:rsidR="00584233" w:rsidRPr="00584233" w:rsidRDefault="00584233" w:rsidP="00584233">
            <w:pPr>
              <w:ind w:left="-109"/>
              <w:rPr>
                <w:rFonts w:cs="Calibri"/>
                <w:color w:val="000000"/>
                <w:sz w:val="18"/>
                <w:szCs w:val="18"/>
              </w:rPr>
            </w:pPr>
            <w:r>
              <w:rPr>
                <w:color w:val="000000"/>
                <w:sz w:val="18"/>
              </w:rPr>
              <w:t>CORREO ELECTRÓNICO</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18D0996" w14:textId="77777777" w:rsidR="00584233" w:rsidRPr="00584233" w:rsidRDefault="00584233" w:rsidP="00584233">
            <w:pPr>
              <w:jc w:val="center"/>
              <w:rPr>
                <w:rFonts w:cs="Calibri"/>
                <w:color w:val="000000"/>
                <w:sz w:val="18"/>
                <w:szCs w:val="18"/>
              </w:rPr>
            </w:pPr>
            <w:r>
              <w:rPr>
                <w:color w:val="000000"/>
                <w:sz w:val="18"/>
              </w:rPr>
              <w:t>TELÉFONO</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AB5A360" w14:textId="77777777" w:rsidR="00584233" w:rsidRPr="00584233" w:rsidRDefault="00584233" w:rsidP="00584233">
            <w:pPr>
              <w:rPr>
                <w:rFonts w:cs="Calibri"/>
                <w:color w:val="000000"/>
                <w:sz w:val="18"/>
                <w:szCs w:val="18"/>
              </w:rPr>
            </w:pPr>
            <w:r>
              <w:rPr>
                <w:color w:val="000000"/>
                <w:sz w:val="18"/>
              </w:rPr>
              <w:t>UNIDAD ORGANIZATIVA</w:t>
            </w:r>
          </w:p>
        </w:tc>
      </w:tr>
      <w:tr w:rsidR="00584233" w:rsidRPr="00584233" w14:paraId="76625A28"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38E41EF6"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2849D6F"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4986B89"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46C7B74D" w14:textId="77777777" w:rsidTr="00DB5C84">
        <w:trPr>
          <w:trHeight w:val="360"/>
        </w:trPr>
        <w:tc>
          <w:tcPr>
            <w:tcW w:w="3136" w:type="dxa"/>
            <w:tcBorders>
              <w:top w:val="single" w:sz="18" w:space="0" w:color="BFBFBF" w:themeColor="background1" w:themeShade="BF"/>
              <w:left w:val="nil"/>
              <w:bottom w:val="single" w:sz="4" w:space="0" w:color="BFBFBF"/>
              <w:right w:val="nil"/>
            </w:tcBorders>
            <w:shd w:val="clear" w:color="000000" w:fill="FFFFFF"/>
            <w:vAlign w:val="bottom"/>
            <w:hideMark/>
          </w:tcPr>
          <w:p w14:paraId="3629A63F" w14:textId="77777777" w:rsidR="00584233" w:rsidRPr="00584233" w:rsidRDefault="00584233" w:rsidP="00584233">
            <w:pPr>
              <w:ind w:left="-109"/>
              <w:rPr>
                <w:rFonts w:cs="Calibri"/>
                <w:color w:val="000000"/>
                <w:sz w:val="18"/>
                <w:szCs w:val="18"/>
              </w:rPr>
            </w:pPr>
            <w:r>
              <w:rPr>
                <w:color w:val="000000"/>
                <w:sz w:val="18"/>
              </w:rPr>
              <w:t>CINTURONES VERDES ASIGNADOS</w:t>
            </w:r>
          </w:p>
        </w:tc>
        <w:tc>
          <w:tcPr>
            <w:tcW w:w="2824" w:type="dxa"/>
            <w:tcBorders>
              <w:top w:val="single" w:sz="18" w:space="0" w:color="BFBFBF" w:themeColor="background1" w:themeShade="BF"/>
              <w:left w:val="nil"/>
              <w:bottom w:val="single" w:sz="4" w:space="0" w:color="BFBFBF"/>
              <w:right w:val="nil"/>
            </w:tcBorders>
            <w:shd w:val="clear" w:color="000000" w:fill="FFFFFF"/>
            <w:vAlign w:val="bottom"/>
            <w:hideMark/>
          </w:tcPr>
          <w:p w14:paraId="76DB8025"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DD013A9" w14:textId="77777777" w:rsidR="00584233" w:rsidRPr="00584233" w:rsidRDefault="00584233" w:rsidP="00584233">
            <w:pPr>
              <w:rPr>
                <w:rFonts w:cs="Calibri"/>
                <w:color w:val="000000"/>
                <w:sz w:val="18"/>
                <w:szCs w:val="18"/>
              </w:rPr>
            </w:pPr>
            <w:r>
              <w:rPr>
                <w:color w:val="000000"/>
                <w:sz w:val="18"/>
              </w:rPr>
              <w:t> </w:t>
            </w:r>
          </w:p>
        </w:tc>
        <w:tc>
          <w:tcPr>
            <w:tcW w:w="3071" w:type="dxa"/>
            <w:tcBorders>
              <w:top w:val="single" w:sz="18" w:space="0" w:color="BFBFBF" w:themeColor="background1" w:themeShade="BF"/>
              <w:left w:val="nil"/>
              <w:bottom w:val="single" w:sz="4" w:space="0" w:color="BFBFBF"/>
              <w:right w:val="nil"/>
            </w:tcBorders>
            <w:shd w:val="clear" w:color="000000" w:fill="FFFFFF"/>
            <w:vAlign w:val="bottom"/>
            <w:hideMark/>
          </w:tcPr>
          <w:p w14:paraId="128F1CEE" w14:textId="77777777" w:rsidR="00584233" w:rsidRPr="00584233" w:rsidRDefault="00584233" w:rsidP="00584233">
            <w:pPr>
              <w:jc w:val="center"/>
              <w:rPr>
                <w:rFonts w:cs="Calibri"/>
                <w:color w:val="000000"/>
                <w:sz w:val="18"/>
                <w:szCs w:val="18"/>
              </w:rPr>
            </w:pPr>
            <w:r>
              <w:rPr>
                <w:color w:val="000000"/>
                <w:sz w:val="18"/>
              </w:rPr>
              <w:t>FECHA DE INICIO PREVISTA</w:t>
            </w:r>
          </w:p>
        </w:tc>
        <w:tc>
          <w:tcPr>
            <w:tcW w:w="3229" w:type="dxa"/>
            <w:tcBorders>
              <w:top w:val="single" w:sz="18" w:space="0" w:color="BFBFBF" w:themeColor="background1" w:themeShade="BF"/>
              <w:left w:val="nil"/>
              <w:bottom w:val="single" w:sz="4" w:space="0" w:color="BFBFBF"/>
              <w:right w:val="nil"/>
            </w:tcBorders>
            <w:shd w:val="clear" w:color="000000" w:fill="FFFFFF"/>
            <w:vAlign w:val="bottom"/>
            <w:hideMark/>
          </w:tcPr>
          <w:p w14:paraId="17558478" w14:textId="77777777" w:rsidR="00584233" w:rsidRPr="00584233" w:rsidRDefault="00584233" w:rsidP="00584233">
            <w:pPr>
              <w:jc w:val="center"/>
              <w:rPr>
                <w:rFonts w:cs="Calibri"/>
                <w:color w:val="000000"/>
                <w:sz w:val="18"/>
                <w:szCs w:val="18"/>
              </w:rPr>
            </w:pPr>
            <w:r>
              <w:rPr>
                <w:color w:val="000000"/>
                <w:sz w:val="18"/>
              </w:rPr>
              <w:t>FECHA DE COMPLECIÓN PREVISTA</w:t>
            </w:r>
          </w:p>
        </w:tc>
      </w:tr>
      <w:tr w:rsidR="00584233" w:rsidRPr="00584233" w14:paraId="54D2B3E4" w14:textId="77777777" w:rsidTr="00DB5C84">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CFD84A" w14:textId="77777777" w:rsidR="00584233" w:rsidRPr="00616C9D" w:rsidRDefault="00584233" w:rsidP="00584233">
            <w:pPr>
              <w:rPr>
                <w:rFonts w:cs="Calibri"/>
                <w:color w:val="000000"/>
                <w:sz w:val="22"/>
                <w:szCs w:val="22"/>
              </w:rPr>
            </w:pPr>
            <w:r>
              <w:rPr>
                <w:color w:val="000000"/>
                <w:sz w:val="22"/>
              </w:rPr>
              <w:t> </w:t>
            </w:r>
          </w:p>
        </w:tc>
        <w:tc>
          <w:tcPr>
            <w:tcW w:w="3071"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EA98E7D" w14:textId="77777777" w:rsidR="00584233" w:rsidRPr="00616C9D" w:rsidRDefault="00584233" w:rsidP="00584233">
            <w:pPr>
              <w:jc w:val="center"/>
              <w:rPr>
                <w:rFonts w:cs="Calibri"/>
                <w:color w:val="000000"/>
                <w:sz w:val="22"/>
                <w:szCs w:val="22"/>
              </w:rPr>
            </w:pPr>
            <w:r>
              <w:rPr>
                <w:color w:val="000000"/>
                <w:sz w:val="22"/>
              </w:rPr>
              <w:t>00/00/0000</w:t>
            </w:r>
          </w:p>
        </w:tc>
        <w:tc>
          <w:tcPr>
            <w:tcW w:w="3229"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9CC11C5"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3836CFCD" w14:textId="77777777" w:rsidTr="00DB5C84">
        <w:trPr>
          <w:trHeight w:val="360"/>
        </w:trPr>
        <w:tc>
          <w:tcPr>
            <w:tcW w:w="3136" w:type="dxa"/>
            <w:tcBorders>
              <w:top w:val="single" w:sz="18" w:space="0" w:color="BFBFBF" w:themeColor="background1" w:themeShade="BF"/>
              <w:left w:val="nil"/>
              <w:bottom w:val="single" w:sz="4" w:space="0" w:color="BFBFBF"/>
              <w:right w:val="nil"/>
            </w:tcBorders>
            <w:shd w:val="clear" w:color="000000" w:fill="FFFFFF"/>
            <w:vAlign w:val="bottom"/>
            <w:hideMark/>
          </w:tcPr>
          <w:p w14:paraId="324C1F4D" w14:textId="77777777" w:rsidR="00584233" w:rsidRPr="00584233" w:rsidRDefault="00584233" w:rsidP="00584233">
            <w:pPr>
              <w:ind w:left="-109"/>
              <w:rPr>
                <w:rFonts w:cs="Calibri"/>
                <w:color w:val="000000"/>
                <w:sz w:val="18"/>
                <w:szCs w:val="18"/>
              </w:rPr>
            </w:pPr>
            <w:r>
              <w:rPr>
                <w:color w:val="000000"/>
                <w:sz w:val="18"/>
              </w:rPr>
              <w:t>CINTURONES NEGROS ASIGNADOS</w:t>
            </w:r>
          </w:p>
        </w:tc>
        <w:tc>
          <w:tcPr>
            <w:tcW w:w="2824" w:type="dxa"/>
            <w:tcBorders>
              <w:top w:val="single" w:sz="18" w:space="0" w:color="BFBFBF" w:themeColor="background1" w:themeShade="BF"/>
              <w:left w:val="nil"/>
              <w:bottom w:val="single" w:sz="4" w:space="0" w:color="BFBFBF"/>
              <w:right w:val="nil"/>
            </w:tcBorders>
            <w:shd w:val="clear" w:color="000000" w:fill="FFFFFF"/>
            <w:vAlign w:val="bottom"/>
            <w:hideMark/>
          </w:tcPr>
          <w:p w14:paraId="2D598EE9"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FCC547D" w14:textId="77777777" w:rsidR="00584233" w:rsidRPr="00584233" w:rsidRDefault="00584233" w:rsidP="00584233">
            <w:pPr>
              <w:rPr>
                <w:rFonts w:cs="Calibri"/>
                <w:color w:val="000000"/>
                <w:sz w:val="18"/>
                <w:szCs w:val="18"/>
              </w:rPr>
            </w:pPr>
            <w:r>
              <w:rPr>
                <w:color w:val="000000"/>
                <w:sz w:val="18"/>
              </w:rPr>
              <w:t> </w:t>
            </w:r>
          </w:p>
        </w:tc>
        <w:tc>
          <w:tcPr>
            <w:tcW w:w="3071" w:type="dxa"/>
            <w:tcBorders>
              <w:top w:val="single" w:sz="18" w:space="0" w:color="BFBFBF" w:themeColor="background1" w:themeShade="BF"/>
              <w:left w:val="nil"/>
              <w:bottom w:val="single" w:sz="4" w:space="0" w:color="BFBFBF"/>
              <w:right w:val="nil"/>
            </w:tcBorders>
            <w:shd w:val="clear" w:color="000000" w:fill="FFFFFF"/>
            <w:vAlign w:val="bottom"/>
            <w:hideMark/>
          </w:tcPr>
          <w:p w14:paraId="3CD22311" w14:textId="77777777" w:rsidR="00584233" w:rsidRPr="00584233" w:rsidRDefault="00584233" w:rsidP="00584233">
            <w:pPr>
              <w:jc w:val="center"/>
              <w:rPr>
                <w:rFonts w:cs="Calibri"/>
                <w:color w:val="000000"/>
                <w:sz w:val="18"/>
                <w:szCs w:val="18"/>
              </w:rPr>
            </w:pPr>
            <w:r>
              <w:rPr>
                <w:color w:val="000000"/>
                <w:sz w:val="18"/>
              </w:rPr>
              <w:t>AHORRO PREVISTO</w:t>
            </w:r>
          </w:p>
        </w:tc>
        <w:tc>
          <w:tcPr>
            <w:tcW w:w="3229" w:type="dxa"/>
            <w:tcBorders>
              <w:top w:val="single" w:sz="18" w:space="0" w:color="BFBFBF" w:themeColor="background1" w:themeShade="BF"/>
              <w:left w:val="nil"/>
              <w:bottom w:val="single" w:sz="4" w:space="0" w:color="BFBFBF"/>
              <w:right w:val="nil"/>
            </w:tcBorders>
            <w:shd w:val="clear" w:color="000000" w:fill="FFFFFF"/>
            <w:vAlign w:val="bottom"/>
            <w:hideMark/>
          </w:tcPr>
          <w:p w14:paraId="64980CFA" w14:textId="77777777" w:rsidR="00584233" w:rsidRPr="00584233" w:rsidRDefault="00584233" w:rsidP="00584233">
            <w:pPr>
              <w:jc w:val="center"/>
              <w:rPr>
                <w:rFonts w:cs="Calibri"/>
                <w:color w:val="000000"/>
                <w:sz w:val="18"/>
                <w:szCs w:val="18"/>
              </w:rPr>
            </w:pPr>
            <w:r>
              <w:rPr>
                <w:color w:val="000000"/>
                <w:sz w:val="18"/>
              </w:rPr>
              <w:t>COSTOS ESTIMADOS</w:t>
            </w:r>
          </w:p>
        </w:tc>
      </w:tr>
      <w:tr w:rsidR="00584233" w:rsidRPr="00584233" w14:paraId="6AB9D3CD" w14:textId="77777777" w:rsidTr="00DB5C84">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9CEC46A" w14:textId="77777777" w:rsidR="00584233" w:rsidRPr="00616C9D" w:rsidRDefault="00584233" w:rsidP="00584233">
            <w:pPr>
              <w:rPr>
                <w:rFonts w:cs="Calibri"/>
                <w:color w:val="000000"/>
                <w:sz w:val="22"/>
                <w:szCs w:val="22"/>
              </w:rPr>
            </w:pPr>
            <w:r>
              <w:rPr>
                <w:color w:val="000000"/>
                <w:sz w:val="22"/>
              </w:rPr>
              <w:t> </w:t>
            </w:r>
          </w:p>
        </w:tc>
        <w:tc>
          <w:tcPr>
            <w:tcW w:w="3071"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C51E148" w14:textId="77777777" w:rsidR="00584233" w:rsidRPr="00616C9D" w:rsidRDefault="00584233" w:rsidP="00584233">
            <w:pPr>
              <w:jc w:val="center"/>
              <w:rPr>
                <w:rFonts w:cs="Calibri"/>
                <w:color w:val="000000"/>
                <w:sz w:val="22"/>
                <w:szCs w:val="22"/>
              </w:rPr>
            </w:pPr>
            <w:r>
              <w:rPr>
                <w:color w:val="000000"/>
                <w:sz w:val="22"/>
              </w:rPr>
              <w:t>$237 750</w:t>
            </w:r>
          </w:p>
        </w:tc>
        <w:tc>
          <w:tcPr>
            <w:tcW w:w="3229"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C3C91FF" w14:textId="77777777" w:rsidR="00584233" w:rsidRPr="00616C9D" w:rsidRDefault="00584233" w:rsidP="00584233">
            <w:pPr>
              <w:jc w:val="center"/>
              <w:rPr>
                <w:rFonts w:cs="Calibri"/>
                <w:color w:val="000000"/>
                <w:sz w:val="22"/>
                <w:szCs w:val="22"/>
              </w:rPr>
            </w:pPr>
            <w:r>
              <w:rPr>
                <w:color w:val="000000"/>
                <w:sz w:val="22"/>
              </w:rPr>
              <w:t>$184 900</w:t>
            </w:r>
          </w:p>
        </w:tc>
      </w:tr>
    </w:tbl>
    <w:p w14:paraId="75FF5C86" w14:textId="77777777" w:rsidR="008F07BB" w:rsidRDefault="008F07BB" w:rsidP="00956391">
      <w:pPr>
        <w:outlineLvl w:val="0"/>
        <w:rPr>
          <w:bCs/>
          <w:color w:val="000000" w:themeColor="text1"/>
          <w:sz w:val="28"/>
          <w:szCs w:val="28"/>
        </w:rPr>
        <w:sectPr w:rsidR="008F07BB" w:rsidSect="0029617A">
          <w:footerReference w:type="even" r:id="rId16"/>
          <w:footerReference w:type="default" r:id="rId17"/>
          <w:pgSz w:w="15840" w:h="12240" w:orient="landscape"/>
          <w:pgMar w:top="459" w:right="720" w:bottom="189" w:left="576" w:header="720" w:footer="518" w:gutter="0"/>
          <w:cols w:space="720"/>
          <w:titlePg/>
          <w:docGrid w:linePitch="360"/>
        </w:sectPr>
      </w:pPr>
    </w:p>
    <w:p w14:paraId="608D86F3" w14:textId="77777777" w:rsidR="00584233" w:rsidRDefault="00584233" w:rsidP="00956391">
      <w:pPr>
        <w:outlineLvl w:val="0"/>
        <w:rPr>
          <w:bCs/>
          <w:color w:val="000000" w:themeColor="text1"/>
          <w:sz w:val="28"/>
          <w:szCs w:val="28"/>
        </w:rPr>
      </w:pPr>
    </w:p>
    <w:p w14:paraId="307F054D" w14:textId="77777777" w:rsidR="00584233" w:rsidRDefault="00584233" w:rsidP="00584233">
      <w:pPr>
        <w:spacing w:line="276" w:lineRule="auto"/>
        <w:outlineLvl w:val="0"/>
        <w:rPr>
          <w:bCs/>
          <w:color w:val="000000" w:themeColor="text1"/>
          <w:sz w:val="28"/>
          <w:szCs w:val="28"/>
        </w:rPr>
      </w:pPr>
      <w:r>
        <w:rPr>
          <w:color w:val="000000" w:themeColor="text1"/>
          <w:sz w:val="28"/>
        </w:rPr>
        <w:t>DESCRIPCIÓN GENERAL DEL PROYECTO</w:t>
      </w:r>
    </w:p>
    <w:tbl>
      <w:tblPr>
        <w:tblW w:w="14405" w:type="dxa"/>
        <w:tblLook w:val="04A0" w:firstRow="1" w:lastRow="0" w:firstColumn="1" w:lastColumn="0" w:noHBand="0" w:noVBand="1"/>
      </w:tblPr>
      <w:tblGrid>
        <w:gridCol w:w="2709"/>
        <w:gridCol w:w="11696"/>
      </w:tblGrid>
      <w:tr w:rsidR="00584233" w:rsidRPr="00584233" w14:paraId="0EF969A8"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3FB1977" w14:textId="77777777" w:rsidR="00584233" w:rsidRDefault="00584233" w:rsidP="00584233">
            <w:pPr>
              <w:rPr>
                <w:rFonts w:cs="Calibri"/>
                <w:color w:val="000000"/>
                <w:sz w:val="24"/>
              </w:rPr>
            </w:pPr>
            <w:r>
              <w:rPr>
                <w:color w:val="000000"/>
                <w:sz w:val="24"/>
              </w:rPr>
              <w:t xml:space="preserve">PROBLEMA </w:t>
            </w:r>
          </w:p>
          <w:p w14:paraId="230CB071" w14:textId="77777777" w:rsidR="00584233" w:rsidRPr="00584233" w:rsidRDefault="00584233" w:rsidP="00584233">
            <w:pPr>
              <w:rPr>
                <w:rFonts w:cs="Calibri"/>
                <w:color w:val="000000"/>
                <w:sz w:val="24"/>
              </w:rPr>
            </w:pPr>
            <w:r>
              <w:rPr>
                <w:color w:val="000000"/>
                <w:sz w:val="24"/>
              </w:rPr>
              <w:t xml:space="preserve">O INCIDENCIA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8D99A18" w14:textId="5BC1C295" w:rsidR="00584233" w:rsidRPr="00616C9D" w:rsidRDefault="00FA1407" w:rsidP="00616C9D">
            <w:pPr>
              <w:spacing w:line="276" w:lineRule="auto"/>
              <w:rPr>
                <w:rFonts w:cs="Calibri"/>
                <w:color w:val="000000"/>
                <w:sz w:val="22"/>
                <w:szCs w:val="22"/>
              </w:rPr>
            </w:pPr>
            <w:r>
              <w:rPr>
                <w:color w:val="000000"/>
                <w:sz w:val="22"/>
              </w:rPr>
              <w:t xml:space="preserve">Caída anual en las tasas de retención de estudiantes durante el período entre la aceptación y la orientación </w:t>
            </w:r>
          </w:p>
        </w:tc>
      </w:tr>
      <w:tr w:rsidR="00584233" w:rsidRPr="00584233" w14:paraId="357E2589" w14:textId="77777777" w:rsidTr="002E6395">
        <w:trPr>
          <w:trHeight w:val="146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1570AD4" w14:textId="77777777" w:rsidR="00584233" w:rsidRDefault="00584233" w:rsidP="00584233">
            <w:pPr>
              <w:rPr>
                <w:rFonts w:cs="Calibri"/>
                <w:color w:val="000000"/>
                <w:sz w:val="24"/>
              </w:rPr>
            </w:pPr>
            <w:r>
              <w:rPr>
                <w:color w:val="000000"/>
                <w:sz w:val="24"/>
              </w:rPr>
              <w:t xml:space="preserve">OBJETIVO </w:t>
            </w:r>
          </w:p>
          <w:p w14:paraId="534734B7" w14:textId="77777777" w:rsidR="00584233" w:rsidRPr="00584233" w:rsidRDefault="00584233" w:rsidP="00584233">
            <w:pPr>
              <w:rPr>
                <w:rFonts w:cs="Calibri"/>
                <w:color w:val="000000"/>
                <w:sz w:val="24"/>
              </w:rPr>
            </w:pPr>
            <w:r>
              <w:rPr>
                <w:color w:val="000000"/>
                <w:sz w:val="24"/>
              </w:rPr>
              <w:t>DEL PROYECTO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6DBE382E" w14:textId="29F2E2FF" w:rsidR="00584233" w:rsidRPr="00616C9D" w:rsidRDefault="002838FC" w:rsidP="00616C9D">
            <w:pPr>
              <w:spacing w:line="276" w:lineRule="auto"/>
              <w:rPr>
                <w:rFonts w:cs="Calibri"/>
                <w:color w:val="000000"/>
                <w:sz w:val="22"/>
                <w:szCs w:val="22"/>
              </w:rPr>
            </w:pPr>
            <w:r>
              <w:rPr>
                <w:color w:val="000000"/>
                <w:sz w:val="22"/>
              </w:rPr>
              <w:t xml:space="preserve">El objetivo de esta proyecto es contener la caída anual en las tasas de retención de estudiantes durante el período entre la aceptación y la orientación. La tasa de abandono actual entre la aceptación y la orientación es del 14%; esa cifra refleja un aumento simultáneo del dos por ciento cada año durante los últimos tres años. </w:t>
            </w:r>
          </w:p>
        </w:tc>
      </w:tr>
      <w:tr w:rsidR="00616C9D" w:rsidRPr="00584233" w14:paraId="086C04D1"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4372D71B" w14:textId="77777777" w:rsidR="00616C9D" w:rsidRDefault="00616C9D" w:rsidP="0062041A">
            <w:pPr>
              <w:rPr>
                <w:rFonts w:cs="Calibri"/>
                <w:color w:val="000000"/>
                <w:sz w:val="24"/>
              </w:rPr>
            </w:pPr>
            <w:r>
              <w:rPr>
                <w:color w:val="000000"/>
                <w:sz w:val="24"/>
              </w:rPr>
              <w:t xml:space="preserve">CASO DE </w:t>
            </w:r>
          </w:p>
          <w:p w14:paraId="27B2F496" w14:textId="77777777" w:rsidR="00616C9D" w:rsidRPr="00584233" w:rsidRDefault="00616C9D" w:rsidP="0062041A">
            <w:pPr>
              <w:rPr>
                <w:rFonts w:cs="Calibri"/>
                <w:color w:val="000000"/>
                <w:sz w:val="24"/>
              </w:rPr>
            </w:pPr>
            <w:r>
              <w:rPr>
                <w:color w:val="000000"/>
                <w:sz w:val="24"/>
              </w:rPr>
              <w:t>NEGOCIO</w:t>
            </w:r>
          </w:p>
        </w:tc>
        <w:tc>
          <w:tcPr>
            <w:tcW w:w="12425" w:type="dxa"/>
            <w:shd w:val="clear" w:color="000000" w:fill="FFFFFF"/>
            <w:vAlign w:val="center"/>
          </w:tcPr>
          <w:p w14:paraId="175DE6CD" w14:textId="15D92D69" w:rsidR="00616C9D" w:rsidRPr="00616C9D" w:rsidRDefault="00F65387" w:rsidP="0062041A">
            <w:pPr>
              <w:spacing w:line="276" w:lineRule="auto"/>
              <w:rPr>
                <w:rFonts w:cs="Calibri"/>
                <w:color w:val="000000"/>
                <w:sz w:val="22"/>
                <w:szCs w:val="22"/>
              </w:rPr>
            </w:pPr>
            <w:r>
              <w:rPr>
                <w:color w:val="000000"/>
                <w:sz w:val="22"/>
              </w:rPr>
              <w:t>Las tasas de abandono de los estudiantes antes de la orientación aumentaron significativamente en los últimos tres años. Nuestro proceso actual para la participación estudiantil prevista carece de actividades de seguimiento y comunicación durante el período entre la aceptación y la orientación.</w:t>
            </w:r>
          </w:p>
        </w:tc>
      </w:tr>
      <w:tr w:rsidR="00616C9D" w:rsidRPr="00584233" w14:paraId="211162C0"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3017E33" w14:textId="77777777" w:rsidR="00616C9D" w:rsidRPr="00584233" w:rsidRDefault="00616C9D" w:rsidP="0062041A">
            <w:pPr>
              <w:rPr>
                <w:rFonts w:cs="Calibri"/>
                <w:color w:val="000000"/>
                <w:sz w:val="24"/>
              </w:rPr>
            </w:pPr>
            <w:r>
              <w:rPr>
                <w:color w:val="000000"/>
                <w:sz w:val="24"/>
              </w:rPr>
              <w:t>OBJETIVOS/MÉTRICAS</w:t>
            </w:r>
          </w:p>
        </w:tc>
        <w:tc>
          <w:tcPr>
            <w:tcW w:w="12425" w:type="dxa"/>
            <w:shd w:val="clear" w:color="000000" w:fill="FFFFFF"/>
            <w:vAlign w:val="center"/>
          </w:tcPr>
          <w:p w14:paraId="5B532DD0" w14:textId="68B31DE4" w:rsidR="00616C9D" w:rsidRPr="00616C9D" w:rsidRDefault="00FE4DF8" w:rsidP="0062041A">
            <w:pPr>
              <w:spacing w:line="276" w:lineRule="auto"/>
              <w:rPr>
                <w:rFonts w:cs="Calibri"/>
                <w:color w:val="000000"/>
                <w:sz w:val="22"/>
                <w:szCs w:val="22"/>
              </w:rPr>
            </w:pPr>
            <w:r>
              <w:rPr>
                <w:color w:val="000000"/>
                <w:sz w:val="22"/>
              </w:rPr>
              <w:t>Nuestro criterio para el éxito es aumentar las tasas de retención de los estudiantes durante el período entre la aceptación y la orientación al 90% o más.</w:t>
            </w:r>
          </w:p>
        </w:tc>
      </w:tr>
      <w:tr w:rsidR="00101D56" w:rsidRPr="00584233" w14:paraId="6F73B75F"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3061F97" w14:textId="77777777" w:rsidR="00101D56" w:rsidRPr="00584233" w:rsidRDefault="00101D56" w:rsidP="0062041A">
            <w:pPr>
              <w:rPr>
                <w:rFonts w:cs="Calibri"/>
                <w:color w:val="000000"/>
                <w:sz w:val="24"/>
              </w:rPr>
            </w:pPr>
            <w:r>
              <w:rPr>
                <w:color w:val="000000"/>
                <w:sz w:val="24"/>
              </w:rPr>
              <w:t>RESULTADOS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F6B468" w14:textId="77777777" w:rsidR="00101D56" w:rsidRPr="00E648C0" w:rsidRDefault="00101D56" w:rsidP="0062041A">
            <w:pPr>
              <w:rPr>
                <w:rFonts w:cs="Calibri"/>
                <w:color w:val="000000"/>
                <w:sz w:val="22"/>
                <w:szCs w:val="22"/>
              </w:rPr>
            </w:pPr>
          </w:p>
        </w:tc>
      </w:tr>
    </w:tbl>
    <w:p w14:paraId="454E9D30" w14:textId="77777777" w:rsidR="00584233" w:rsidRDefault="00584233" w:rsidP="00956391">
      <w:pPr>
        <w:outlineLvl w:val="0"/>
        <w:rPr>
          <w:bCs/>
          <w:color w:val="000000" w:themeColor="text1"/>
          <w:sz w:val="28"/>
          <w:szCs w:val="28"/>
        </w:rPr>
      </w:pPr>
    </w:p>
    <w:p w14:paraId="73F12701" w14:textId="77777777" w:rsidR="00584233" w:rsidRDefault="00584233" w:rsidP="00584233">
      <w:pPr>
        <w:spacing w:line="276" w:lineRule="auto"/>
        <w:outlineLvl w:val="0"/>
        <w:rPr>
          <w:bCs/>
          <w:color w:val="000000" w:themeColor="text1"/>
          <w:sz w:val="28"/>
          <w:szCs w:val="28"/>
        </w:rPr>
      </w:pPr>
      <w:r>
        <w:rPr>
          <w:color w:val="000000" w:themeColor="text1"/>
          <w:sz w:val="28"/>
        </w:rPr>
        <w:t>ALCANCE DEL PROYECTO</w:t>
      </w:r>
    </w:p>
    <w:tbl>
      <w:tblPr>
        <w:tblW w:w="14400" w:type="dxa"/>
        <w:tblLook w:val="04A0" w:firstRow="1" w:lastRow="0" w:firstColumn="1" w:lastColumn="0" w:noHBand="0" w:noVBand="1"/>
      </w:tblPr>
      <w:tblGrid>
        <w:gridCol w:w="1975"/>
        <w:gridCol w:w="12425"/>
      </w:tblGrid>
      <w:tr w:rsidR="00584233" w:rsidRPr="00584233" w14:paraId="14C0BFEA" w14:textId="77777777" w:rsidTr="00F65387">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05725923" w14:textId="77777777" w:rsidR="00584233" w:rsidRDefault="00584233" w:rsidP="00584233">
            <w:pPr>
              <w:rPr>
                <w:rFonts w:cs="Calibri"/>
                <w:color w:val="000000"/>
                <w:sz w:val="24"/>
              </w:rPr>
            </w:pPr>
            <w:r>
              <w:rPr>
                <w:color w:val="000000"/>
                <w:sz w:val="24"/>
              </w:rPr>
              <w:t xml:space="preserve">DENTRO </w:t>
            </w:r>
          </w:p>
          <w:p w14:paraId="0ED24C4A"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4C56BAE" w14:textId="77777777" w:rsidR="00584233" w:rsidRPr="00616C9D" w:rsidRDefault="00584233" w:rsidP="00584233">
            <w:pPr>
              <w:rPr>
                <w:rFonts w:cs="Calibri"/>
                <w:color w:val="000000"/>
                <w:sz w:val="22"/>
                <w:szCs w:val="22"/>
              </w:rPr>
            </w:pPr>
          </w:p>
        </w:tc>
      </w:tr>
      <w:tr w:rsidR="00584233" w:rsidRPr="00584233" w14:paraId="322BD689" w14:textId="77777777" w:rsidTr="00F65387">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418F3558" w14:textId="77777777" w:rsidR="00584233" w:rsidRDefault="00584233" w:rsidP="00584233">
            <w:pPr>
              <w:rPr>
                <w:rFonts w:cs="Calibri"/>
                <w:color w:val="000000"/>
                <w:sz w:val="24"/>
              </w:rPr>
            </w:pPr>
            <w:r>
              <w:rPr>
                <w:color w:val="000000"/>
                <w:sz w:val="24"/>
              </w:rPr>
              <w:t xml:space="preserve">FUERA </w:t>
            </w:r>
          </w:p>
          <w:p w14:paraId="2DFE59CB"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1C79F02" w14:textId="77777777" w:rsidR="00584233" w:rsidRPr="00616C9D" w:rsidRDefault="00584233" w:rsidP="00584233">
            <w:pPr>
              <w:rPr>
                <w:rFonts w:cs="Calibri"/>
                <w:color w:val="000000"/>
                <w:sz w:val="22"/>
                <w:szCs w:val="22"/>
              </w:rPr>
            </w:pPr>
          </w:p>
        </w:tc>
      </w:tr>
    </w:tbl>
    <w:p w14:paraId="56D21232" w14:textId="77777777" w:rsidR="00CB7EE4" w:rsidRDefault="00CB7EE4" w:rsidP="00584233">
      <w:pPr>
        <w:spacing w:line="276" w:lineRule="auto"/>
        <w:outlineLvl w:val="0"/>
        <w:rPr>
          <w:bCs/>
          <w:color w:val="000000" w:themeColor="text1"/>
          <w:sz w:val="28"/>
          <w:szCs w:val="28"/>
        </w:rPr>
        <w:sectPr w:rsidR="00CB7EE4" w:rsidSect="0029617A">
          <w:pgSz w:w="15840" w:h="12240" w:orient="landscape"/>
          <w:pgMar w:top="459" w:right="720" w:bottom="189" w:left="576" w:header="720" w:footer="518" w:gutter="0"/>
          <w:cols w:space="720"/>
          <w:titlePg/>
          <w:docGrid w:linePitch="360"/>
        </w:sectPr>
      </w:pPr>
    </w:p>
    <w:p w14:paraId="5410EC7E" w14:textId="77777777" w:rsidR="00A15151" w:rsidRDefault="00A15151" w:rsidP="00584233">
      <w:pPr>
        <w:spacing w:line="276" w:lineRule="auto"/>
        <w:outlineLvl w:val="0"/>
        <w:rPr>
          <w:bCs/>
          <w:color w:val="000000" w:themeColor="text1"/>
          <w:sz w:val="28"/>
          <w:szCs w:val="28"/>
        </w:rPr>
      </w:pPr>
    </w:p>
    <w:p w14:paraId="284D7FEE" w14:textId="77777777" w:rsidR="00584233" w:rsidRDefault="00584233" w:rsidP="00584233">
      <w:pPr>
        <w:spacing w:line="276" w:lineRule="auto"/>
        <w:outlineLvl w:val="0"/>
        <w:rPr>
          <w:bCs/>
          <w:color w:val="000000" w:themeColor="text1"/>
          <w:sz w:val="28"/>
          <w:szCs w:val="28"/>
        </w:rPr>
      </w:pPr>
      <w:r>
        <w:rPr>
          <w:color w:val="000000" w:themeColor="text1"/>
          <w:sz w:val="28"/>
        </w:rPr>
        <w:t>CRONOGRAMA TENTATIVO</w:t>
      </w:r>
    </w:p>
    <w:tbl>
      <w:tblPr>
        <w:tblW w:w="14400" w:type="dxa"/>
        <w:tblLook w:val="04A0" w:firstRow="1" w:lastRow="0" w:firstColumn="1" w:lastColumn="0" w:noHBand="0" w:noVBand="1"/>
      </w:tblPr>
      <w:tblGrid>
        <w:gridCol w:w="8100"/>
        <w:gridCol w:w="3200"/>
        <w:gridCol w:w="3100"/>
      </w:tblGrid>
      <w:tr w:rsidR="00584233" w:rsidRPr="00584233" w14:paraId="0C9082D6"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031A55A" w14:textId="77777777" w:rsidR="00584233" w:rsidRPr="00584233" w:rsidRDefault="00584233" w:rsidP="00584233">
            <w:pPr>
              <w:rPr>
                <w:rFonts w:cs="Calibri"/>
                <w:b/>
                <w:bCs/>
                <w:color w:val="000000"/>
                <w:sz w:val="18"/>
                <w:szCs w:val="18"/>
              </w:rPr>
            </w:pPr>
            <w:r>
              <w:rPr>
                <w:b/>
                <w:color w:val="000000"/>
                <w:sz w:val="18"/>
              </w:rPr>
              <w:t>HITO CLAVE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BA14A02" w14:textId="77777777" w:rsidR="00584233" w:rsidRPr="00584233" w:rsidRDefault="00584233" w:rsidP="00584233">
            <w:pPr>
              <w:jc w:val="center"/>
              <w:rPr>
                <w:rFonts w:cs="Calibri"/>
                <w:b/>
                <w:bCs/>
                <w:color w:val="000000"/>
                <w:sz w:val="18"/>
                <w:szCs w:val="18"/>
              </w:rPr>
            </w:pPr>
            <w:r>
              <w:rPr>
                <w:b/>
                <w:color w:val="000000"/>
                <w:sz w:val="18"/>
              </w:rPr>
              <w:t>INICIO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5A1002D" w14:textId="77777777" w:rsidR="00584233" w:rsidRPr="00584233" w:rsidRDefault="00584233" w:rsidP="00584233">
            <w:pPr>
              <w:jc w:val="center"/>
              <w:rPr>
                <w:rFonts w:cs="Calibri"/>
                <w:b/>
                <w:bCs/>
                <w:color w:val="000000"/>
                <w:sz w:val="18"/>
                <w:szCs w:val="18"/>
              </w:rPr>
            </w:pPr>
            <w:r>
              <w:rPr>
                <w:b/>
                <w:color w:val="000000"/>
                <w:sz w:val="18"/>
              </w:rPr>
              <w:t>FINALIZACIÓN</w:t>
            </w:r>
          </w:p>
        </w:tc>
      </w:tr>
      <w:tr w:rsidR="00584233" w:rsidRPr="00584233" w14:paraId="4C8C19B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EF7FFF8" w14:textId="77777777" w:rsidR="00584233" w:rsidRPr="00616C9D" w:rsidRDefault="00584233" w:rsidP="00584233">
            <w:pPr>
              <w:rPr>
                <w:rFonts w:cs="Calibri"/>
                <w:color w:val="000000"/>
                <w:sz w:val="22"/>
                <w:szCs w:val="22"/>
              </w:rPr>
            </w:pPr>
            <w:r>
              <w:rPr>
                <w:color w:val="000000"/>
                <w:sz w:val="22"/>
              </w:rPr>
              <w:t>Formulario Equipo del proyecto / Revisión preliminar / Alcance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2397B9"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F806AC1" w14:textId="77777777" w:rsidR="00584233" w:rsidRPr="00584233" w:rsidRDefault="00584233" w:rsidP="00584233">
            <w:pPr>
              <w:jc w:val="center"/>
              <w:rPr>
                <w:rFonts w:cs="Calibri"/>
                <w:color w:val="000000"/>
                <w:szCs w:val="20"/>
              </w:rPr>
            </w:pPr>
          </w:p>
        </w:tc>
      </w:tr>
      <w:tr w:rsidR="00584233" w:rsidRPr="00584233" w14:paraId="6EA7263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5C39D1C" w14:textId="77777777" w:rsidR="00584233" w:rsidRPr="00616C9D" w:rsidRDefault="00584233" w:rsidP="00584233">
            <w:pPr>
              <w:rPr>
                <w:rFonts w:cs="Calibri"/>
                <w:color w:val="000000"/>
                <w:sz w:val="22"/>
                <w:szCs w:val="22"/>
              </w:rPr>
            </w:pPr>
            <w:r>
              <w:rPr>
                <w:color w:val="000000"/>
                <w:sz w:val="22"/>
              </w:rPr>
              <w:t>Finalizar plan/acta/inicio del proyecto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6EF8E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4FF642" w14:textId="77777777" w:rsidR="00584233" w:rsidRPr="00584233" w:rsidRDefault="00584233" w:rsidP="00584233">
            <w:pPr>
              <w:jc w:val="center"/>
              <w:rPr>
                <w:rFonts w:cs="Calibri"/>
                <w:color w:val="000000"/>
                <w:szCs w:val="20"/>
              </w:rPr>
            </w:pPr>
          </w:p>
        </w:tc>
      </w:tr>
      <w:tr w:rsidR="00584233" w:rsidRPr="00584233" w14:paraId="352E75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D7280A0" w14:textId="25FFEAE6" w:rsidR="00584233" w:rsidRPr="00616C9D" w:rsidRDefault="00293B87" w:rsidP="00584233">
            <w:pPr>
              <w:rPr>
                <w:rFonts w:cs="Calibri"/>
                <w:color w:val="000000"/>
                <w:sz w:val="22"/>
                <w:szCs w:val="22"/>
              </w:rPr>
            </w:pPr>
            <w:r>
              <w:rPr>
                <w:color w:val="000000"/>
                <w:sz w:val="22"/>
              </w:rPr>
              <w:t>Llevar a cabo la fase de definición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CBD2FD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0E17ABE" w14:textId="77777777" w:rsidR="00584233" w:rsidRPr="00584233" w:rsidRDefault="00584233" w:rsidP="00584233">
            <w:pPr>
              <w:jc w:val="center"/>
              <w:rPr>
                <w:rFonts w:cs="Calibri"/>
                <w:color w:val="000000"/>
                <w:szCs w:val="20"/>
              </w:rPr>
            </w:pPr>
          </w:p>
        </w:tc>
      </w:tr>
      <w:tr w:rsidR="00584233" w:rsidRPr="00584233" w14:paraId="34CA20E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25ED5B1" w14:textId="21696219" w:rsidR="00584233" w:rsidRPr="00616C9D" w:rsidRDefault="00293B87" w:rsidP="00584233">
            <w:pPr>
              <w:rPr>
                <w:rFonts w:cs="Calibri"/>
                <w:color w:val="000000"/>
                <w:sz w:val="22"/>
                <w:szCs w:val="22"/>
              </w:rPr>
            </w:pPr>
            <w:r>
              <w:rPr>
                <w:color w:val="000000"/>
                <w:sz w:val="22"/>
              </w:rPr>
              <w:t>Llevar a cabo la fase de medición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B38BC7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AA41BC4" w14:textId="77777777" w:rsidR="00584233" w:rsidRPr="00584233" w:rsidRDefault="00584233" w:rsidP="00584233">
            <w:pPr>
              <w:jc w:val="center"/>
              <w:rPr>
                <w:rFonts w:cs="Calibri"/>
                <w:color w:val="000000"/>
                <w:szCs w:val="20"/>
              </w:rPr>
            </w:pPr>
          </w:p>
        </w:tc>
      </w:tr>
      <w:tr w:rsidR="00584233" w:rsidRPr="00584233" w14:paraId="29F89B3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95DB4BB" w14:textId="4A64689C" w:rsidR="00584233" w:rsidRPr="00616C9D" w:rsidRDefault="00293B87" w:rsidP="00584233">
            <w:pPr>
              <w:rPr>
                <w:rFonts w:cs="Calibri"/>
                <w:color w:val="000000"/>
                <w:sz w:val="22"/>
                <w:szCs w:val="22"/>
              </w:rPr>
            </w:pPr>
            <w:r>
              <w:rPr>
                <w:color w:val="000000"/>
                <w:sz w:val="22"/>
              </w:rPr>
              <w:t>Llevar a cabo la fase de análisis</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AEB503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070FF23" w14:textId="77777777" w:rsidR="00584233" w:rsidRPr="00584233" w:rsidRDefault="00584233" w:rsidP="00584233">
            <w:pPr>
              <w:jc w:val="center"/>
              <w:rPr>
                <w:rFonts w:cs="Calibri"/>
                <w:color w:val="000000"/>
                <w:szCs w:val="20"/>
              </w:rPr>
            </w:pPr>
          </w:p>
        </w:tc>
      </w:tr>
      <w:tr w:rsidR="00584233" w:rsidRPr="00584233" w14:paraId="5130203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664020" w14:textId="6541BDE8" w:rsidR="00584233" w:rsidRPr="00616C9D" w:rsidRDefault="00293B87" w:rsidP="00584233">
            <w:pPr>
              <w:rPr>
                <w:rFonts w:cs="Calibri"/>
                <w:color w:val="000000"/>
                <w:sz w:val="22"/>
                <w:szCs w:val="22"/>
              </w:rPr>
            </w:pPr>
            <w:r>
              <w:rPr>
                <w:color w:val="000000"/>
                <w:sz w:val="22"/>
              </w:rPr>
              <w:t>Llevar a cabo la fase de mejora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AB6F49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7D27DC8" w14:textId="77777777" w:rsidR="00584233" w:rsidRPr="00584233" w:rsidRDefault="00584233" w:rsidP="00584233">
            <w:pPr>
              <w:jc w:val="center"/>
              <w:rPr>
                <w:rFonts w:cs="Calibri"/>
                <w:color w:val="000000"/>
                <w:szCs w:val="20"/>
              </w:rPr>
            </w:pPr>
          </w:p>
        </w:tc>
      </w:tr>
      <w:tr w:rsidR="00584233" w:rsidRPr="00584233" w14:paraId="7B52C0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E50F7E2" w14:textId="78772000" w:rsidR="00584233" w:rsidRPr="00616C9D" w:rsidRDefault="00293B87" w:rsidP="00584233">
            <w:pPr>
              <w:rPr>
                <w:rFonts w:cs="Calibri"/>
                <w:color w:val="000000"/>
                <w:sz w:val="22"/>
                <w:szCs w:val="22"/>
              </w:rPr>
            </w:pPr>
            <w:r>
              <w:rPr>
                <w:color w:val="000000"/>
                <w:sz w:val="22"/>
              </w:rPr>
              <w:t>Llevar a cabo la fase de control</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342766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7C49346" w14:textId="77777777" w:rsidR="00584233" w:rsidRPr="00584233" w:rsidRDefault="00584233" w:rsidP="00584233">
            <w:pPr>
              <w:jc w:val="center"/>
              <w:rPr>
                <w:rFonts w:cs="Calibri"/>
                <w:color w:val="000000"/>
                <w:szCs w:val="20"/>
              </w:rPr>
            </w:pPr>
          </w:p>
        </w:tc>
      </w:tr>
      <w:tr w:rsidR="00584233" w:rsidRPr="00584233" w14:paraId="78306CA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09F2BA3" w14:textId="6CFDD696" w:rsidR="00584233" w:rsidRPr="00616C9D" w:rsidRDefault="00293B87" w:rsidP="00584233">
            <w:pPr>
              <w:rPr>
                <w:rFonts w:cs="Calibri"/>
                <w:color w:val="000000"/>
                <w:sz w:val="22"/>
                <w:szCs w:val="22"/>
              </w:rPr>
            </w:pPr>
            <w:r>
              <w:rPr>
                <w:color w:val="000000"/>
                <w:sz w:val="22"/>
              </w:rPr>
              <w:t>Entregar el informe resumido del proyecto y cerrar el proyecto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559CF9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7D1F8E" w14:textId="77777777" w:rsidR="00584233" w:rsidRPr="00584233" w:rsidRDefault="00584233" w:rsidP="00584233">
            <w:pPr>
              <w:jc w:val="center"/>
              <w:rPr>
                <w:rFonts w:cs="Calibri"/>
                <w:color w:val="000000"/>
                <w:szCs w:val="20"/>
              </w:rPr>
            </w:pPr>
          </w:p>
        </w:tc>
      </w:tr>
    </w:tbl>
    <w:p w14:paraId="74C5AD0A" w14:textId="77777777" w:rsidR="00CB7EE4" w:rsidRDefault="00CB7EE4" w:rsidP="00CB7EE4">
      <w:pPr>
        <w:spacing w:line="276" w:lineRule="auto"/>
        <w:outlineLvl w:val="0"/>
        <w:rPr>
          <w:bCs/>
          <w:color w:val="000000" w:themeColor="text1"/>
          <w:sz w:val="28"/>
          <w:szCs w:val="28"/>
        </w:rPr>
      </w:pPr>
    </w:p>
    <w:p w14:paraId="5E8C5F6D"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803"/>
        <w:gridCol w:w="12597"/>
      </w:tblGrid>
      <w:tr w:rsidR="00CB7EE4" w:rsidRPr="00584233" w14:paraId="25362384"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A35D01C" w14:textId="77777777" w:rsidR="00CB7EE4" w:rsidRPr="00584233" w:rsidRDefault="00CB7EE4" w:rsidP="0062041A">
            <w:pPr>
              <w:rPr>
                <w:rFonts w:cs="Calibri"/>
                <w:color w:val="000000"/>
                <w:sz w:val="24"/>
              </w:rPr>
            </w:pPr>
            <w:r>
              <w:rPr>
                <w:color w:val="000000"/>
                <w:sz w:val="24"/>
              </w:rPr>
              <w:t>EQUIPO DEL PROYECTO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D7D9126" w14:textId="77777777" w:rsidR="00CB7EE4" w:rsidRPr="00584233" w:rsidRDefault="00CB7EE4" w:rsidP="0062041A">
            <w:pPr>
              <w:rPr>
                <w:rFonts w:cs="Calibri"/>
                <w:color w:val="000000"/>
                <w:szCs w:val="20"/>
              </w:rPr>
            </w:pPr>
            <w:r>
              <w:rPr>
                <w:color w:val="000000"/>
              </w:rPr>
              <w:t> </w:t>
            </w:r>
          </w:p>
        </w:tc>
      </w:tr>
      <w:tr w:rsidR="00CB7EE4" w:rsidRPr="00584233" w14:paraId="366BE5A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28FD4816" w14:textId="77777777" w:rsidR="00CB7EE4" w:rsidRPr="00584233" w:rsidRDefault="00CB7EE4" w:rsidP="0062041A">
            <w:pPr>
              <w:rPr>
                <w:rFonts w:cs="Calibri"/>
                <w:color w:val="000000"/>
                <w:sz w:val="24"/>
              </w:rPr>
            </w:pPr>
            <w:r>
              <w:rPr>
                <w:color w:val="000000"/>
                <w:sz w:val="24"/>
              </w:rPr>
              <w:t>RECURSOS DE SOPORTE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7C33243" w14:textId="77777777" w:rsidR="00CB7EE4" w:rsidRPr="00584233" w:rsidRDefault="00CB7EE4" w:rsidP="0062041A">
            <w:pPr>
              <w:rPr>
                <w:rFonts w:cs="Calibri"/>
                <w:color w:val="000000"/>
                <w:szCs w:val="20"/>
              </w:rPr>
            </w:pPr>
            <w:r>
              <w:rPr>
                <w:color w:val="000000"/>
              </w:rPr>
              <w:t> </w:t>
            </w:r>
          </w:p>
        </w:tc>
      </w:tr>
      <w:tr w:rsidR="00CB7EE4" w:rsidRPr="00584233" w14:paraId="3101F4CE"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455B259" w14:textId="77777777" w:rsidR="00CB7EE4" w:rsidRPr="00584233" w:rsidRDefault="00CB7EE4" w:rsidP="0062041A">
            <w:pPr>
              <w:rPr>
                <w:rFonts w:cs="Calibri"/>
                <w:color w:val="000000"/>
                <w:sz w:val="24"/>
              </w:rPr>
            </w:pPr>
            <w:r>
              <w:rPr>
                <w:color w:val="000000"/>
                <w:sz w:val="24"/>
              </w:rPr>
              <w:t>NECESIDADES ESPECIALES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6A7DE24" w14:textId="77777777" w:rsidR="00CB7EE4" w:rsidRPr="00584233" w:rsidRDefault="00CB7EE4" w:rsidP="0062041A">
            <w:pPr>
              <w:rPr>
                <w:rFonts w:cs="Calibri"/>
                <w:color w:val="000000"/>
                <w:szCs w:val="20"/>
              </w:rPr>
            </w:pPr>
            <w:r>
              <w:rPr>
                <w:color w:val="000000"/>
              </w:rPr>
              <w:t> </w:t>
            </w:r>
          </w:p>
        </w:tc>
      </w:tr>
    </w:tbl>
    <w:p w14:paraId="331941A1" w14:textId="77777777" w:rsidR="00CB7EE4" w:rsidRDefault="00CB7EE4" w:rsidP="00CB7EE4">
      <w:pPr>
        <w:spacing w:line="276" w:lineRule="auto"/>
        <w:outlineLvl w:val="0"/>
        <w:rPr>
          <w:bCs/>
          <w:color w:val="000000" w:themeColor="text1"/>
          <w:sz w:val="28"/>
          <w:szCs w:val="28"/>
        </w:rPr>
      </w:pPr>
    </w:p>
    <w:p w14:paraId="6AF77934" w14:textId="77777777" w:rsidR="00CB7EE4" w:rsidRDefault="00CB7EE4" w:rsidP="00584233">
      <w:pPr>
        <w:spacing w:line="276" w:lineRule="auto"/>
        <w:outlineLvl w:val="0"/>
        <w:rPr>
          <w:bCs/>
          <w:color w:val="000000" w:themeColor="text1"/>
          <w:sz w:val="28"/>
          <w:szCs w:val="28"/>
        </w:rPr>
        <w:sectPr w:rsidR="00CB7EE4" w:rsidSect="0029617A">
          <w:pgSz w:w="15840" w:h="12240" w:orient="landscape"/>
          <w:pgMar w:top="459" w:right="720" w:bottom="189" w:left="576" w:header="720" w:footer="518" w:gutter="0"/>
          <w:cols w:space="720"/>
          <w:titlePg/>
          <w:docGrid w:linePitch="360"/>
        </w:sectPr>
      </w:pPr>
    </w:p>
    <w:p w14:paraId="32F1B72D" w14:textId="77777777" w:rsidR="00584233" w:rsidRDefault="00584233" w:rsidP="00584233">
      <w:pPr>
        <w:spacing w:line="276" w:lineRule="auto"/>
        <w:outlineLvl w:val="0"/>
        <w:rPr>
          <w:bCs/>
          <w:color w:val="000000" w:themeColor="text1"/>
          <w:sz w:val="28"/>
          <w:szCs w:val="28"/>
        </w:rPr>
      </w:pPr>
    </w:p>
    <w:p w14:paraId="7E0D19C7" w14:textId="77777777" w:rsidR="00584233" w:rsidRDefault="00584233" w:rsidP="00584233">
      <w:pPr>
        <w:spacing w:line="276" w:lineRule="auto"/>
        <w:outlineLvl w:val="0"/>
        <w:rPr>
          <w:bCs/>
          <w:color w:val="000000" w:themeColor="text1"/>
          <w:sz w:val="28"/>
          <w:szCs w:val="28"/>
        </w:rPr>
      </w:pPr>
      <w:r>
        <w:rPr>
          <w:color w:val="000000" w:themeColor="text1"/>
          <w:sz w:val="28"/>
        </w:rPr>
        <w:t>COSTOS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2F04A44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7A2DEBA" w14:textId="77777777" w:rsidR="00584233" w:rsidRPr="00584233" w:rsidRDefault="00584233" w:rsidP="00584233">
            <w:pPr>
              <w:rPr>
                <w:rFonts w:cs="Calibri"/>
                <w:b/>
                <w:bCs/>
                <w:color w:val="000000"/>
                <w:sz w:val="18"/>
                <w:szCs w:val="18"/>
              </w:rPr>
            </w:pPr>
            <w:r>
              <w:rPr>
                <w:b/>
                <w:color w:val="000000"/>
                <w:sz w:val="18"/>
              </w:rPr>
              <w:t>TIPO DE COSTO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477418" w14:textId="77777777" w:rsidR="00584233" w:rsidRPr="00584233" w:rsidRDefault="00584233" w:rsidP="00584233">
            <w:pPr>
              <w:rPr>
                <w:rFonts w:cs="Calibri"/>
                <w:b/>
                <w:bCs/>
                <w:color w:val="000000"/>
                <w:sz w:val="18"/>
                <w:szCs w:val="18"/>
              </w:rPr>
            </w:pPr>
            <w:r>
              <w:rPr>
                <w:b/>
                <w:color w:val="000000"/>
                <w:sz w:val="18"/>
              </w:rPr>
              <w:t>NOMBRES DE PROVEEDORES / TRABAJADORES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63D6D20" w14:textId="77777777" w:rsidR="00584233" w:rsidRPr="00584233" w:rsidRDefault="00584233" w:rsidP="00584233">
            <w:pPr>
              <w:jc w:val="center"/>
              <w:rPr>
                <w:rFonts w:cs="Calibri"/>
                <w:b/>
                <w:bCs/>
                <w:color w:val="000000"/>
                <w:sz w:val="18"/>
                <w:szCs w:val="18"/>
              </w:rPr>
            </w:pPr>
            <w:r>
              <w:rPr>
                <w:b/>
                <w:color w:val="000000"/>
                <w:sz w:val="18"/>
              </w:rPr>
              <w:t>TARIFA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D902523" w14:textId="77777777" w:rsidR="00584233" w:rsidRPr="00584233" w:rsidRDefault="00584233" w:rsidP="00584233">
            <w:pPr>
              <w:jc w:val="center"/>
              <w:rPr>
                <w:rFonts w:cs="Calibri"/>
                <w:b/>
                <w:bCs/>
                <w:color w:val="000000"/>
                <w:sz w:val="18"/>
                <w:szCs w:val="18"/>
              </w:rPr>
            </w:pPr>
            <w:r>
              <w:rPr>
                <w:b/>
                <w:color w:val="000000"/>
                <w:sz w:val="18"/>
              </w:rPr>
              <w:t>CANTIDAD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DED989D" w14:textId="77777777" w:rsidR="00584233" w:rsidRPr="00584233" w:rsidRDefault="00584233" w:rsidP="00584233">
            <w:pPr>
              <w:jc w:val="center"/>
              <w:rPr>
                <w:rFonts w:cs="Calibri"/>
                <w:b/>
                <w:bCs/>
                <w:color w:val="000000"/>
                <w:sz w:val="18"/>
                <w:szCs w:val="18"/>
              </w:rPr>
            </w:pPr>
            <w:r>
              <w:rPr>
                <w:b/>
                <w:color w:val="000000"/>
                <w:sz w:val="18"/>
              </w:rPr>
              <w:t>MONTO</w:t>
            </w:r>
          </w:p>
        </w:tc>
      </w:tr>
      <w:tr w:rsidR="00584233" w:rsidRPr="00584233" w14:paraId="002E0D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1E8763"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E3CD422"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EA2D6CC" w14:textId="77777777" w:rsidR="00584233" w:rsidRPr="00A15151" w:rsidRDefault="00584233" w:rsidP="00584233">
            <w:pPr>
              <w:jc w:val="center"/>
              <w:rPr>
                <w:rFonts w:cs="Calibri"/>
                <w:color w:val="000000"/>
                <w:sz w:val="22"/>
                <w:szCs w:val="22"/>
              </w:rPr>
            </w:pPr>
            <w:r>
              <w:rPr>
                <w:color w:val="000000"/>
                <w:sz w:val="22"/>
              </w:rPr>
              <w:t>USD 150</w:t>
            </w:r>
          </w:p>
        </w:tc>
        <w:tc>
          <w:tcPr>
            <w:tcW w:w="1440" w:type="dxa"/>
            <w:tcBorders>
              <w:top w:val="nil"/>
              <w:left w:val="nil"/>
              <w:bottom w:val="single" w:sz="4" w:space="0" w:color="BFBFBF"/>
              <w:right w:val="double" w:sz="6" w:space="0" w:color="BFBFBF"/>
            </w:tcBorders>
            <w:shd w:val="clear" w:color="000000" w:fill="F9F9F9"/>
            <w:vAlign w:val="center"/>
            <w:hideMark/>
          </w:tcPr>
          <w:p w14:paraId="58171DA9"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9D9B62A" w14:textId="16CB97F1" w:rsidR="00584233" w:rsidRPr="00A15151" w:rsidRDefault="00584233" w:rsidP="00D91D66">
            <w:pPr>
              <w:tabs>
                <w:tab w:val="right" w:pos="2051"/>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30 000 </w:t>
            </w:r>
          </w:p>
        </w:tc>
      </w:tr>
      <w:tr w:rsidR="00584233" w:rsidRPr="00584233" w14:paraId="3F24D50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1CC8419"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DF45A9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24370B0" w14:textId="77777777" w:rsidR="00584233" w:rsidRPr="00A15151" w:rsidRDefault="00584233" w:rsidP="00584233">
            <w:pPr>
              <w:jc w:val="center"/>
              <w:rPr>
                <w:rFonts w:cs="Calibri"/>
                <w:color w:val="000000"/>
                <w:sz w:val="22"/>
                <w:szCs w:val="22"/>
              </w:rPr>
            </w:pPr>
            <w:r>
              <w:rPr>
                <w:color w:val="000000"/>
                <w:sz w:val="22"/>
              </w:rPr>
              <w:t>USD 200</w:t>
            </w:r>
          </w:p>
        </w:tc>
        <w:tc>
          <w:tcPr>
            <w:tcW w:w="1440" w:type="dxa"/>
            <w:tcBorders>
              <w:top w:val="nil"/>
              <w:left w:val="nil"/>
              <w:bottom w:val="single" w:sz="4" w:space="0" w:color="BFBFBF"/>
              <w:right w:val="double" w:sz="6" w:space="0" w:color="BFBFBF"/>
            </w:tcBorders>
            <w:shd w:val="clear" w:color="000000" w:fill="F9F9F9"/>
            <w:vAlign w:val="center"/>
            <w:hideMark/>
          </w:tcPr>
          <w:p w14:paraId="3046EBD7"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BD25573" w14:textId="1C4ECA3D" w:rsidR="00584233" w:rsidRPr="00A15151" w:rsidRDefault="00584233" w:rsidP="00D91D66">
            <w:pPr>
              <w:tabs>
                <w:tab w:val="right" w:pos="2051"/>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20 000 </w:t>
            </w:r>
          </w:p>
        </w:tc>
      </w:tr>
      <w:tr w:rsidR="00584233" w:rsidRPr="00584233" w14:paraId="410634E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30E1703"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E9585E9"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93F21D9" w14:textId="77777777" w:rsidR="00584233" w:rsidRPr="00A15151" w:rsidRDefault="00584233" w:rsidP="00584233">
            <w:pPr>
              <w:jc w:val="center"/>
              <w:rPr>
                <w:rFonts w:cs="Calibri"/>
                <w:color w:val="000000"/>
                <w:sz w:val="22"/>
                <w:szCs w:val="22"/>
              </w:rPr>
            </w:pPr>
            <w:r>
              <w:rPr>
                <w:color w:val="000000"/>
                <w:sz w:val="22"/>
              </w:rPr>
              <w:t>USD 350</w:t>
            </w:r>
          </w:p>
        </w:tc>
        <w:tc>
          <w:tcPr>
            <w:tcW w:w="1440" w:type="dxa"/>
            <w:tcBorders>
              <w:top w:val="nil"/>
              <w:left w:val="nil"/>
              <w:bottom w:val="single" w:sz="4" w:space="0" w:color="BFBFBF"/>
              <w:right w:val="double" w:sz="6" w:space="0" w:color="BFBFBF"/>
            </w:tcBorders>
            <w:shd w:val="clear" w:color="000000" w:fill="F9F9F9"/>
            <w:vAlign w:val="center"/>
            <w:hideMark/>
          </w:tcPr>
          <w:p w14:paraId="66026962"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591AF7E" w14:textId="4BC34AF6" w:rsidR="00584233" w:rsidRPr="00A15151" w:rsidRDefault="00584233" w:rsidP="00D91D66">
            <w:pPr>
              <w:tabs>
                <w:tab w:val="right" w:pos="2051"/>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17 500 </w:t>
            </w:r>
          </w:p>
        </w:tc>
      </w:tr>
      <w:tr w:rsidR="00584233" w:rsidRPr="00584233" w14:paraId="3013D0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628BB11"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39D4EA6"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4DEF71E" w14:textId="77777777" w:rsidR="00584233" w:rsidRPr="00A15151" w:rsidRDefault="00584233" w:rsidP="00584233">
            <w:pPr>
              <w:jc w:val="center"/>
              <w:rPr>
                <w:rFonts w:cs="Calibri"/>
                <w:color w:val="000000"/>
                <w:sz w:val="22"/>
                <w:szCs w:val="22"/>
              </w:rPr>
            </w:pPr>
            <w:r>
              <w:rPr>
                <w:color w:val="000000"/>
                <w:sz w:val="22"/>
              </w:rPr>
              <w:t>USD 85 000</w:t>
            </w:r>
          </w:p>
        </w:tc>
        <w:tc>
          <w:tcPr>
            <w:tcW w:w="1440" w:type="dxa"/>
            <w:tcBorders>
              <w:top w:val="nil"/>
              <w:left w:val="nil"/>
              <w:bottom w:val="single" w:sz="4" w:space="0" w:color="BFBFBF"/>
              <w:right w:val="double" w:sz="6" w:space="0" w:color="BFBFBF"/>
            </w:tcBorders>
            <w:shd w:val="clear" w:color="000000" w:fill="F9F9F9"/>
            <w:vAlign w:val="center"/>
            <w:hideMark/>
          </w:tcPr>
          <w:p w14:paraId="38BB184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CA06371" w14:textId="409551C6" w:rsidR="00584233" w:rsidRPr="00A15151" w:rsidRDefault="00584233" w:rsidP="00D91D66">
            <w:pPr>
              <w:tabs>
                <w:tab w:val="right" w:pos="2051"/>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85 000 </w:t>
            </w:r>
          </w:p>
        </w:tc>
      </w:tr>
      <w:tr w:rsidR="00584233" w:rsidRPr="00584233" w14:paraId="516EEA5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33662D0"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879883F"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96CCC0E" w14:textId="77777777" w:rsidR="00584233" w:rsidRPr="00A15151" w:rsidRDefault="00584233" w:rsidP="00584233">
            <w:pPr>
              <w:jc w:val="center"/>
              <w:rPr>
                <w:rFonts w:cs="Calibri"/>
                <w:color w:val="000000"/>
                <w:sz w:val="22"/>
                <w:szCs w:val="22"/>
              </w:rPr>
            </w:pPr>
            <w:r>
              <w:rPr>
                <w:color w:val="000000"/>
                <w:sz w:val="22"/>
              </w:rPr>
              <w:t>USD 4850</w:t>
            </w:r>
          </w:p>
        </w:tc>
        <w:tc>
          <w:tcPr>
            <w:tcW w:w="1440" w:type="dxa"/>
            <w:tcBorders>
              <w:top w:val="nil"/>
              <w:left w:val="nil"/>
              <w:bottom w:val="single" w:sz="4" w:space="0" w:color="BFBFBF"/>
              <w:right w:val="double" w:sz="6" w:space="0" w:color="BFBFBF"/>
            </w:tcBorders>
            <w:shd w:val="clear" w:color="000000" w:fill="F9F9F9"/>
            <w:vAlign w:val="center"/>
            <w:hideMark/>
          </w:tcPr>
          <w:p w14:paraId="6DDD0688"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3507A41" w14:textId="2C1C0D74" w:rsidR="00584233" w:rsidRPr="00A15151" w:rsidRDefault="00584233" w:rsidP="00D91D66">
            <w:pPr>
              <w:tabs>
                <w:tab w:val="right" w:pos="2051"/>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14 550 </w:t>
            </w:r>
          </w:p>
        </w:tc>
      </w:tr>
      <w:tr w:rsidR="00584233" w:rsidRPr="00584233" w14:paraId="3B93166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7215743" w14:textId="77777777" w:rsidR="00584233" w:rsidRPr="00A15151" w:rsidRDefault="00584233" w:rsidP="00584233">
            <w:pPr>
              <w:rPr>
                <w:rFonts w:cs="Calibri"/>
                <w:b/>
                <w:bCs/>
                <w:color w:val="000000"/>
                <w:sz w:val="22"/>
                <w:szCs w:val="22"/>
              </w:rPr>
            </w:pPr>
            <w:r>
              <w:rPr>
                <w:b/>
                <w:color w:val="000000"/>
                <w:sz w:val="22"/>
              </w:rPr>
              <w:t>Suministros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51D73A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5EA2D4D" w14:textId="77777777" w:rsidR="00584233" w:rsidRPr="00A15151" w:rsidRDefault="00584233" w:rsidP="00584233">
            <w:pPr>
              <w:jc w:val="center"/>
              <w:rPr>
                <w:rFonts w:cs="Calibri"/>
                <w:color w:val="000000"/>
                <w:sz w:val="22"/>
                <w:szCs w:val="22"/>
              </w:rPr>
            </w:pPr>
            <w:r>
              <w:rPr>
                <w:color w:val="000000"/>
                <w:sz w:val="22"/>
              </w:rPr>
              <w:t>USD 17 850</w:t>
            </w:r>
          </w:p>
        </w:tc>
        <w:tc>
          <w:tcPr>
            <w:tcW w:w="1440" w:type="dxa"/>
            <w:tcBorders>
              <w:top w:val="nil"/>
              <w:left w:val="nil"/>
              <w:bottom w:val="single" w:sz="4" w:space="0" w:color="BFBFBF"/>
              <w:right w:val="double" w:sz="6" w:space="0" w:color="BFBFBF"/>
            </w:tcBorders>
            <w:shd w:val="clear" w:color="000000" w:fill="F9F9F9"/>
            <w:vAlign w:val="center"/>
            <w:hideMark/>
          </w:tcPr>
          <w:p w14:paraId="53D8AAD4"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A1E6846" w14:textId="79FCD078" w:rsidR="00584233" w:rsidRPr="00A15151" w:rsidRDefault="00584233" w:rsidP="00D91D66">
            <w:pPr>
              <w:tabs>
                <w:tab w:val="right" w:pos="2051"/>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17 850 </w:t>
            </w:r>
          </w:p>
        </w:tc>
      </w:tr>
      <w:tr w:rsidR="00584233" w:rsidRPr="00584233" w14:paraId="05E473A2" w14:textId="77777777" w:rsidTr="00CB7EE4">
        <w:trPr>
          <w:trHeight w:val="504"/>
        </w:trPr>
        <w:tc>
          <w:tcPr>
            <w:tcW w:w="2335" w:type="dxa"/>
            <w:tcBorders>
              <w:top w:val="nil"/>
              <w:left w:val="nil"/>
              <w:bottom w:val="nil"/>
              <w:right w:val="nil"/>
            </w:tcBorders>
            <w:shd w:val="clear" w:color="000000" w:fill="FFFFFF"/>
            <w:vAlign w:val="bottom"/>
            <w:hideMark/>
          </w:tcPr>
          <w:p w14:paraId="14D03B00"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13743BF4"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6D2CC805"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A02537C" w14:textId="77777777" w:rsidR="00584233" w:rsidRPr="00584233" w:rsidRDefault="00584233" w:rsidP="00584233">
            <w:pPr>
              <w:jc w:val="right"/>
              <w:rPr>
                <w:rFonts w:cs="Calibri"/>
                <w:color w:val="000000"/>
                <w:szCs w:val="20"/>
              </w:rPr>
            </w:pPr>
            <w:r>
              <w:rPr>
                <w:color w:val="000000"/>
              </w:rPr>
              <w:t>COSTO TOTAL</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649BCFF" w14:textId="295F5E12" w:rsidR="00584233" w:rsidRPr="00A15151" w:rsidRDefault="00584233" w:rsidP="00D91D66">
            <w:pPr>
              <w:tabs>
                <w:tab w:val="right" w:pos="2051"/>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184 900 </w:t>
            </w:r>
          </w:p>
        </w:tc>
      </w:tr>
    </w:tbl>
    <w:p w14:paraId="2834BE08" w14:textId="77777777" w:rsidR="00CB7EE4" w:rsidRDefault="00CB7EE4" w:rsidP="00CB7EE4">
      <w:pPr>
        <w:spacing w:line="276" w:lineRule="auto"/>
        <w:outlineLvl w:val="0"/>
        <w:rPr>
          <w:bCs/>
          <w:color w:val="000000" w:themeColor="text1"/>
          <w:sz w:val="28"/>
          <w:szCs w:val="28"/>
        </w:rPr>
      </w:pPr>
    </w:p>
    <w:p w14:paraId="0A6B0AE2" w14:textId="77777777" w:rsidR="00CB7EE4" w:rsidRDefault="00CB7EE4" w:rsidP="00CB7EE4">
      <w:pPr>
        <w:spacing w:line="276" w:lineRule="auto"/>
        <w:outlineLvl w:val="0"/>
        <w:rPr>
          <w:bCs/>
          <w:color w:val="000000" w:themeColor="text1"/>
          <w:sz w:val="28"/>
          <w:szCs w:val="28"/>
        </w:rPr>
      </w:pPr>
      <w:r>
        <w:rPr>
          <w:color w:val="000000" w:themeColor="text1"/>
          <w:sz w:val="28"/>
        </w:rPr>
        <w:t>BENEFICIOS Y CLIENTES</w:t>
      </w:r>
    </w:p>
    <w:tbl>
      <w:tblPr>
        <w:tblW w:w="14400" w:type="dxa"/>
        <w:tblLook w:val="04A0" w:firstRow="1" w:lastRow="0" w:firstColumn="1" w:lastColumn="0" w:noHBand="0" w:noVBand="1"/>
      </w:tblPr>
      <w:tblGrid>
        <w:gridCol w:w="1975"/>
        <w:gridCol w:w="12425"/>
      </w:tblGrid>
      <w:tr w:rsidR="00CB7EE4" w:rsidRPr="00E1117B" w14:paraId="3E09EC0A"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78D28A3" w14:textId="77777777" w:rsidR="00CB7EE4" w:rsidRPr="00E1117B" w:rsidRDefault="00CB7EE4" w:rsidP="0062041A">
            <w:pPr>
              <w:rPr>
                <w:rFonts w:cs="Calibri"/>
                <w:color w:val="000000"/>
                <w:sz w:val="24"/>
              </w:rPr>
            </w:pPr>
            <w:r>
              <w:rPr>
                <w:color w:val="000000"/>
                <w:sz w:val="24"/>
              </w:rPr>
              <w:t>PROPIETARIO DEL PROCESO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D5CD953" w14:textId="77777777" w:rsidR="00CB7EE4" w:rsidRPr="00E1117B" w:rsidRDefault="00CB7EE4" w:rsidP="0062041A">
            <w:pPr>
              <w:rPr>
                <w:rFonts w:cs="Calibri"/>
                <w:color w:val="000000"/>
                <w:szCs w:val="20"/>
              </w:rPr>
            </w:pPr>
            <w:r>
              <w:rPr>
                <w:color w:val="000000"/>
              </w:rPr>
              <w:t> </w:t>
            </w:r>
          </w:p>
        </w:tc>
      </w:tr>
      <w:tr w:rsidR="00CB7EE4" w:rsidRPr="00E1117B" w14:paraId="253B3CA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DB11FE4" w14:textId="77777777" w:rsidR="00CB7EE4" w:rsidRPr="00E1117B" w:rsidRDefault="00CB7EE4" w:rsidP="0062041A">
            <w:pPr>
              <w:rPr>
                <w:rFonts w:cs="Calibri"/>
                <w:color w:val="000000"/>
                <w:sz w:val="24"/>
              </w:rPr>
            </w:pPr>
            <w:r>
              <w:rPr>
                <w:color w:val="000000"/>
                <w:sz w:val="24"/>
              </w:rPr>
              <w:t>PRINCIPALES GRUPOS DE INTERÉS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2122A7" w14:textId="77777777" w:rsidR="00CB7EE4" w:rsidRPr="00E1117B" w:rsidRDefault="00CB7EE4" w:rsidP="0062041A">
            <w:pPr>
              <w:rPr>
                <w:rFonts w:cs="Calibri"/>
                <w:color w:val="000000"/>
                <w:szCs w:val="20"/>
              </w:rPr>
            </w:pPr>
            <w:r>
              <w:rPr>
                <w:color w:val="000000"/>
              </w:rPr>
              <w:t> </w:t>
            </w:r>
          </w:p>
        </w:tc>
      </w:tr>
      <w:tr w:rsidR="00CB7EE4" w:rsidRPr="00E1117B" w14:paraId="06D6062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C93BB25"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A7F75C5" w14:textId="77777777" w:rsidR="00CB7EE4" w:rsidRPr="00E1117B" w:rsidRDefault="00CB7EE4" w:rsidP="0062041A">
            <w:pPr>
              <w:rPr>
                <w:rFonts w:cs="Calibri"/>
                <w:color w:val="000000"/>
                <w:szCs w:val="20"/>
              </w:rPr>
            </w:pPr>
            <w:r>
              <w:rPr>
                <w:color w:val="000000"/>
              </w:rPr>
              <w:t> </w:t>
            </w:r>
          </w:p>
        </w:tc>
      </w:tr>
      <w:tr w:rsidR="00CB7EE4" w:rsidRPr="00E1117B" w14:paraId="51E82DB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BB78659" w14:textId="77777777" w:rsidR="00CB7EE4" w:rsidRPr="00E1117B" w:rsidRDefault="00CB7EE4" w:rsidP="0062041A">
            <w:pPr>
              <w:rPr>
                <w:rFonts w:cs="Calibri"/>
                <w:color w:val="000000"/>
                <w:sz w:val="24"/>
              </w:rPr>
            </w:pPr>
            <w:r>
              <w:rPr>
                <w:color w:val="000000"/>
                <w:sz w:val="24"/>
              </w:rPr>
              <w:t>BENEFICIOS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AA9DF4C" w14:textId="77777777" w:rsidR="00CB7EE4" w:rsidRPr="00E1117B" w:rsidRDefault="00CB7EE4" w:rsidP="0062041A">
            <w:pPr>
              <w:rPr>
                <w:rFonts w:cs="Calibri"/>
                <w:color w:val="000000"/>
                <w:szCs w:val="20"/>
              </w:rPr>
            </w:pPr>
            <w:r>
              <w:rPr>
                <w:color w:val="000000"/>
              </w:rPr>
              <w:t> </w:t>
            </w:r>
          </w:p>
        </w:tc>
      </w:tr>
    </w:tbl>
    <w:p w14:paraId="532EADC8" w14:textId="77777777" w:rsidR="008F07BB" w:rsidRDefault="008F07BB" w:rsidP="00584233">
      <w:pPr>
        <w:spacing w:line="276" w:lineRule="auto"/>
        <w:outlineLvl w:val="0"/>
        <w:rPr>
          <w:bCs/>
          <w:color w:val="000000" w:themeColor="text1"/>
          <w:sz w:val="28"/>
          <w:szCs w:val="28"/>
        </w:rPr>
        <w:sectPr w:rsidR="008F07BB" w:rsidSect="0029617A">
          <w:pgSz w:w="15840" w:h="12240" w:orient="landscape"/>
          <w:pgMar w:top="459" w:right="720" w:bottom="189" w:left="576" w:header="720" w:footer="518" w:gutter="0"/>
          <w:cols w:space="720"/>
          <w:titlePg/>
          <w:docGrid w:linePitch="360"/>
        </w:sectPr>
      </w:pPr>
    </w:p>
    <w:p w14:paraId="40CDA58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4D5A1CDC"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C530328" w14:textId="77777777" w:rsidR="00E1117B" w:rsidRPr="00E1117B" w:rsidRDefault="00E1117B" w:rsidP="00E1117B">
            <w:pPr>
              <w:rPr>
                <w:rFonts w:cs="Calibri"/>
                <w:b/>
                <w:bCs/>
                <w:color w:val="000000"/>
                <w:sz w:val="18"/>
                <w:szCs w:val="18"/>
              </w:rPr>
            </w:pPr>
            <w:r>
              <w:rPr>
                <w:b/>
                <w:color w:val="000000"/>
                <w:sz w:val="18"/>
              </w:rPr>
              <w:t>TIPO DE BENEFICIO</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7ACDF57" w14:textId="77777777" w:rsidR="00E1117B" w:rsidRPr="00E1117B" w:rsidRDefault="00E1117B" w:rsidP="00E1117B">
            <w:pPr>
              <w:rPr>
                <w:rFonts w:cs="Calibri"/>
                <w:b/>
                <w:bCs/>
                <w:color w:val="000000"/>
                <w:sz w:val="18"/>
                <w:szCs w:val="18"/>
              </w:rPr>
            </w:pPr>
            <w:r>
              <w:rPr>
                <w:b/>
                <w:color w:val="000000"/>
                <w:sz w:val="18"/>
              </w:rPr>
              <w:t>BASE DE ESTIMACIÓN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E00BCDD" w14:textId="77777777" w:rsidR="00E1117B" w:rsidRPr="00E1117B" w:rsidRDefault="00E1117B" w:rsidP="00E1117B">
            <w:pPr>
              <w:jc w:val="center"/>
              <w:rPr>
                <w:rFonts w:cs="Calibri"/>
                <w:b/>
                <w:bCs/>
                <w:color w:val="000000"/>
                <w:sz w:val="18"/>
                <w:szCs w:val="18"/>
              </w:rPr>
            </w:pPr>
            <w:r>
              <w:rPr>
                <w:b/>
                <w:color w:val="000000"/>
                <w:sz w:val="18"/>
              </w:rPr>
              <w:t>IMPORTE ESTIMADO DEL BENEFICIO</w:t>
            </w:r>
          </w:p>
        </w:tc>
      </w:tr>
      <w:tr w:rsidR="00E1117B" w:rsidRPr="00E1117B" w14:paraId="1B35F779"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5121511" w14:textId="77777777" w:rsidR="00E1117B" w:rsidRPr="00A15151" w:rsidRDefault="00E1117B" w:rsidP="00E1117B">
            <w:pPr>
              <w:rPr>
                <w:rFonts w:cs="Calibri"/>
                <w:b/>
                <w:bCs/>
                <w:color w:val="000000"/>
                <w:sz w:val="22"/>
                <w:szCs w:val="22"/>
              </w:rPr>
            </w:pPr>
            <w:r>
              <w:rPr>
                <w:b/>
                <w:color w:val="000000"/>
                <w:sz w:val="22"/>
              </w:rPr>
              <w:t>Ahorro de costos específico</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1BEEB4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45565FA" w14:textId="0C6189F7" w:rsidR="00E1117B" w:rsidRPr="00A15151" w:rsidRDefault="00E1117B" w:rsidP="00D91D66">
            <w:pPr>
              <w:tabs>
                <w:tab w:val="right" w:pos="2744"/>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25 000 </w:t>
            </w:r>
          </w:p>
        </w:tc>
      </w:tr>
      <w:tr w:rsidR="00E1117B" w:rsidRPr="00E1117B" w14:paraId="6E444CDD"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06393A9" w14:textId="77777777" w:rsidR="00E1117B" w:rsidRPr="00A15151" w:rsidRDefault="00E1117B" w:rsidP="00E1117B">
            <w:pPr>
              <w:rPr>
                <w:rFonts w:cs="Calibri"/>
                <w:b/>
                <w:bCs/>
                <w:color w:val="000000"/>
                <w:sz w:val="22"/>
                <w:szCs w:val="22"/>
              </w:rPr>
            </w:pPr>
            <w:r>
              <w:rPr>
                <w:b/>
                <w:color w:val="000000"/>
                <w:sz w:val="22"/>
              </w:rPr>
              <w:t>Ingresos mejorados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7245E70"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947B054" w14:textId="4D2D8444" w:rsidR="00E1117B" w:rsidRPr="00A15151" w:rsidRDefault="00E1117B" w:rsidP="00D91D66">
            <w:pPr>
              <w:tabs>
                <w:tab w:val="right" w:pos="2744"/>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92 500 </w:t>
            </w:r>
          </w:p>
        </w:tc>
      </w:tr>
      <w:tr w:rsidR="00E1117B" w:rsidRPr="00E1117B" w14:paraId="436FE7FF"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D459A61" w14:textId="77777777" w:rsidR="00E1117B" w:rsidRPr="00A15151" w:rsidRDefault="00E1117B" w:rsidP="00E1117B">
            <w:pPr>
              <w:rPr>
                <w:rFonts w:cs="Calibri"/>
                <w:b/>
                <w:bCs/>
                <w:color w:val="000000"/>
                <w:sz w:val="22"/>
                <w:szCs w:val="22"/>
              </w:rPr>
            </w:pPr>
            <w:r>
              <w:rPr>
                <w:b/>
                <w:color w:val="000000"/>
                <w:sz w:val="22"/>
              </w:rPr>
              <w:t>Mayor productividad (blando)</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240669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BAD53AC" w14:textId="0B865F2F" w:rsidR="00E1117B" w:rsidRPr="00A15151" w:rsidRDefault="00E1117B" w:rsidP="00D91D66">
            <w:pPr>
              <w:tabs>
                <w:tab w:val="right" w:pos="2744"/>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17 500 </w:t>
            </w:r>
          </w:p>
        </w:tc>
      </w:tr>
      <w:tr w:rsidR="00E1117B" w:rsidRPr="00E1117B" w14:paraId="421B69AB"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723EB71" w14:textId="77777777" w:rsidR="00E1117B" w:rsidRPr="00A15151" w:rsidRDefault="00E1117B" w:rsidP="00E1117B">
            <w:pPr>
              <w:rPr>
                <w:rFonts w:cs="Calibri"/>
                <w:b/>
                <w:bCs/>
                <w:color w:val="000000"/>
                <w:sz w:val="22"/>
                <w:szCs w:val="22"/>
              </w:rPr>
            </w:pPr>
            <w:r>
              <w:rPr>
                <w:b/>
                <w:color w:val="000000"/>
                <w:sz w:val="22"/>
              </w:rPr>
              <w:t>Mejora del cumplimiento</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80C24A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4E78D11" w14:textId="7FE0BE81" w:rsidR="00E1117B" w:rsidRPr="00A15151" w:rsidRDefault="00E1117B" w:rsidP="00D91D66">
            <w:pPr>
              <w:tabs>
                <w:tab w:val="right" w:pos="2744"/>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12 000 </w:t>
            </w:r>
          </w:p>
        </w:tc>
      </w:tr>
      <w:tr w:rsidR="00E1117B" w:rsidRPr="00E1117B" w14:paraId="0904BE3E"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0B18A35" w14:textId="77777777" w:rsidR="00E1117B" w:rsidRPr="00A15151" w:rsidRDefault="00E1117B" w:rsidP="00E1117B">
            <w:pPr>
              <w:rPr>
                <w:rFonts w:cs="Calibri"/>
                <w:b/>
                <w:bCs/>
                <w:color w:val="000000"/>
                <w:sz w:val="22"/>
                <w:szCs w:val="22"/>
              </w:rPr>
            </w:pPr>
            <w:r>
              <w:rPr>
                <w:b/>
                <w:color w:val="000000"/>
                <w:sz w:val="22"/>
              </w:rPr>
              <w:t>Mejor toma de decisiones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60FD8D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8FF664F" w14:textId="58E24471" w:rsidR="00E1117B" w:rsidRPr="00A15151" w:rsidRDefault="00E1117B" w:rsidP="00D91D66">
            <w:pPr>
              <w:tabs>
                <w:tab w:val="right" w:pos="2744"/>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18 500 </w:t>
            </w:r>
          </w:p>
        </w:tc>
      </w:tr>
      <w:tr w:rsidR="00E1117B" w:rsidRPr="00E1117B" w14:paraId="519A05E3"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6030653" w14:textId="77777777" w:rsidR="00E1117B" w:rsidRPr="00A15151" w:rsidRDefault="00E1117B" w:rsidP="00E1117B">
            <w:pPr>
              <w:rPr>
                <w:rFonts w:cs="Calibri"/>
                <w:b/>
                <w:bCs/>
                <w:color w:val="000000"/>
                <w:sz w:val="22"/>
                <w:szCs w:val="22"/>
              </w:rPr>
            </w:pPr>
            <w:r>
              <w:rPr>
                <w:b/>
                <w:color w:val="000000"/>
                <w:sz w:val="22"/>
              </w:rPr>
              <w:t>Menor mantenimiento</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D1661A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EAD837C" w14:textId="729787FB" w:rsidR="00E1117B" w:rsidRPr="00A15151" w:rsidRDefault="00E1117B" w:rsidP="00D91D66">
            <w:pPr>
              <w:tabs>
                <w:tab w:val="right" w:pos="2744"/>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26 000 </w:t>
            </w:r>
          </w:p>
        </w:tc>
      </w:tr>
      <w:tr w:rsidR="00E1117B" w:rsidRPr="00E1117B" w14:paraId="2D517206" w14:textId="77777777" w:rsidTr="00CB7EE4">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1CE0A724" w14:textId="77777777" w:rsidR="00E1117B" w:rsidRPr="00A15151" w:rsidRDefault="00E1117B" w:rsidP="00E1117B">
            <w:pPr>
              <w:rPr>
                <w:rFonts w:cs="Calibri"/>
                <w:b/>
                <w:bCs/>
                <w:color w:val="000000"/>
                <w:sz w:val="22"/>
                <w:szCs w:val="22"/>
              </w:rPr>
            </w:pPr>
            <w:r>
              <w:rPr>
                <w:b/>
                <w:color w:val="000000"/>
                <w:sz w:val="22"/>
              </w:rPr>
              <w:t>Otros costos evitados</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7178C31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0E1B109" w14:textId="0DECCCAF" w:rsidR="00E1117B" w:rsidRPr="00A15151" w:rsidRDefault="00E1117B" w:rsidP="00D91D66">
            <w:pPr>
              <w:tabs>
                <w:tab w:val="right" w:pos="2744"/>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46 250 </w:t>
            </w:r>
          </w:p>
        </w:tc>
      </w:tr>
      <w:tr w:rsidR="00E1117B" w:rsidRPr="00E1117B" w14:paraId="4C2E2DF1" w14:textId="77777777" w:rsidTr="00CB7EE4">
        <w:trPr>
          <w:trHeight w:val="504"/>
        </w:trPr>
        <w:tc>
          <w:tcPr>
            <w:tcW w:w="2980" w:type="dxa"/>
            <w:tcBorders>
              <w:top w:val="nil"/>
              <w:left w:val="nil"/>
              <w:bottom w:val="nil"/>
              <w:right w:val="nil"/>
            </w:tcBorders>
            <w:shd w:val="clear" w:color="000000" w:fill="FFFFFF"/>
            <w:vAlign w:val="bottom"/>
            <w:hideMark/>
          </w:tcPr>
          <w:p w14:paraId="28901C29"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3B950B6A"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FE3B606"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3DCB0030" w14:textId="77777777" w:rsidR="00E1117B" w:rsidRPr="00E1117B" w:rsidRDefault="00E1117B" w:rsidP="00E1117B">
            <w:pPr>
              <w:jc w:val="right"/>
              <w:rPr>
                <w:rFonts w:cs="Calibri"/>
                <w:color w:val="000000"/>
                <w:szCs w:val="20"/>
              </w:rPr>
            </w:pPr>
            <w:r>
              <w:rPr>
                <w:color w:val="000000"/>
              </w:rPr>
              <w:t>BENEFICIO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2FD2FC84" w14:textId="363F1A01" w:rsidR="00E1117B" w:rsidRPr="00A15151" w:rsidRDefault="00E1117B" w:rsidP="00D91D66">
            <w:pPr>
              <w:tabs>
                <w:tab w:val="right" w:pos="2744"/>
              </w:tabs>
              <w:rPr>
                <w:rFonts w:cs="Calibri"/>
                <w:color w:val="000000"/>
                <w:sz w:val="22"/>
                <w:szCs w:val="22"/>
              </w:rPr>
            </w:pPr>
            <w:r>
              <w:rPr>
                <w:color w:val="000000"/>
                <w:sz w:val="22"/>
              </w:rPr>
              <w:t xml:space="preserve"> USD</w:t>
            </w:r>
            <w:r w:rsidR="00D91D66">
              <w:rPr>
                <w:color w:val="000000"/>
                <w:sz w:val="22"/>
              </w:rPr>
              <w:tab/>
            </w:r>
            <w:r>
              <w:rPr>
                <w:color w:val="000000"/>
                <w:sz w:val="22"/>
              </w:rPr>
              <w:t xml:space="preserve">237 750 </w:t>
            </w:r>
          </w:p>
        </w:tc>
      </w:tr>
    </w:tbl>
    <w:p w14:paraId="22A55629" w14:textId="77777777" w:rsidR="00E1117B" w:rsidRDefault="00E1117B" w:rsidP="00584233">
      <w:pPr>
        <w:spacing w:line="276" w:lineRule="auto"/>
        <w:outlineLvl w:val="0"/>
        <w:rPr>
          <w:bCs/>
          <w:color w:val="000000" w:themeColor="text1"/>
          <w:sz w:val="28"/>
          <w:szCs w:val="28"/>
        </w:rPr>
      </w:pPr>
    </w:p>
    <w:p w14:paraId="3BE7340B" w14:textId="77777777" w:rsidR="00CB7EE4" w:rsidRDefault="00CB7EE4" w:rsidP="00CB7EE4">
      <w:pPr>
        <w:spacing w:line="276" w:lineRule="auto"/>
        <w:outlineLvl w:val="0"/>
        <w:rPr>
          <w:bCs/>
          <w:color w:val="000000" w:themeColor="text1"/>
          <w:sz w:val="28"/>
          <w:szCs w:val="28"/>
        </w:rPr>
      </w:pPr>
      <w:r>
        <w:rPr>
          <w:color w:val="000000" w:themeColor="text1"/>
          <w:sz w:val="28"/>
        </w:rPr>
        <w:t>RIESGOS, RESTRICCIONES Y SUPOSICIONES</w:t>
      </w:r>
    </w:p>
    <w:tbl>
      <w:tblPr>
        <w:tblW w:w="14400" w:type="dxa"/>
        <w:tblLook w:val="04A0" w:firstRow="1" w:lastRow="0" w:firstColumn="1" w:lastColumn="0" w:noHBand="0" w:noVBand="1"/>
      </w:tblPr>
      <w:tblGrid>
        <w:gridCol w:w="1991"/>
        <w:gridCol w:w="12409"/>
      </w:tblGrid>
      <w:tr w:rsidR="00CB7EE4" w:rsidRPr="00E1117B" w14:paraId="0983F3C1"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FC458F9" w14:textId="77777777" w:rsidR="00CB7EE4" w:rsidRPr="00E1117B" w:rsidRDefault="00CB7EE4" w:rsidP="0062041A">
            <w:pPr>
              <w:rPr>
                <w:rFonts w:cs="Calibri"/>
                <w:color w:val="000000"/>
                <w:sz w:val="24"/>
              </w:rPr>
            </w:pPr>
            <w:r>
              <w:rPr>
                <w:color w:val="000000"/>
                <w:sz w:val="24"/>
              </w:rPr>
              <w:t>RIESGOS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A960D2B" w14:textId="77777777" w:rsidR="00CB7EE4" w:rsidRPr="00E1117B" w:rsidRDefault="00CB7EE4" w:rsidP="0062041A">
            <w:pPr>
              <w:rPr>
                <w:rFonts w:cs="Calibri"/>
                <w:color w:val="000000"/>
                <w:szCs w:val="20"/>
              </w:rPr>
            </w:pPr>
            <w:r>
              <w:rPr>
                <w:color w:val="000000"/>
              </w:rPr>
              <w:t> </w:t>
            </w:r>
          </w:p>
        </w:tc>
      </w:tr>
      <w:tr w:rsidR="00CB7EE4" w:rsidRPr="00E1117B" w14:paraId="7F05A4A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262AF161" w14:textId="77777777" w:rsidR="00CB7EE4" w:rsidRPr="00E1117B" w:rsidRDefault="00CB7EE4" w:rsidP="0062041A">
            <w:pPr>
              <w:rPr>
                <w:rFonts w:cs="Calibri"/>
                <w:color w:val="000000"/>
                <w:sz w:val="24"/>
              </w:rPr>
            </w:pPr>
            <w:r>
              <w:rPr>
                <w:color w:val="000000"/>
                <w:sz w:val="24"/>
              </w:rPr>
              <w:t>RESTRICCIONES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87AEDE7" w14:textId="77777777" w:rsidR="00CB7EE4" w:rsidRPr="00E1117B" w:rsidRDefault="00CB7EE4" w:rsidP="0062041A">
            <w:pPr>
              <w:rPr>
                <w:rFonts w:cs="Calibri"/>
                <w:color w:val="000000"/>
                <w:szCs w:val="20"/>
              </w:rPr>
            </w:pPr>
            <w:r>
              <w:rPr>
                <w:color w:val="000000"/>
              </w:rPr>
              <w:t> </w:t>
            </w:r>
          </w:p>
        </w:tc>
      </w:tr>
      <w:tr w:rsidR="00CB7EE4" w:rsidRPr="00E1117B" w14:paraId="7F91F55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68BD1C0" w14:textId="77777777" w:rsidR="00CB7EE4" w:rsidRPr="00E1117B" w:rsidRDefault="00CB7EE4" w:rsidP="0062041A">
            <w:pPr>
              <w:rPr>
                <w:rFonts w:cs="Calibri"/>
                <w:color w:val="000000"/>
                <w:sz w:val="24"/>
              </w:rPr>
            </w:pPr>
            <w:r>
              <w:rPr>
                <w:color w:val="000000"/>
                <w:sz w:val="24"/>
              </w:rPr>
              <w:t>SUPOSICIONES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FA761D" w14:textId="77777777" w:rsidR="00CB7EE4" w:rsidRPr="00E1117B" w:rsidRDefault="00CB7EE4" w:rsidP="0062041A">
            <w:pPr>
              <w:rPr>
                <w:rFonts w:cs="Calibri"/>
                <w:color w:val="000000"/>
                <w:szCs w:val="20"/>
              </w:rPr>
            </w:pPr>
            <w:r>
              <w:rPr>
                <w:color w:val="000000"/>
              </w:rPr>
              <w:t> </w:t>
            </w:r>
          </w:p>
        </w:tc>
      </w:tr>
    </w:tbl>
    <w:p w14:paraId="1D7D533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7F394DC"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6BEEF5CB" w14:textId="77777777" w:rsidR="00E1117B" w:rsidRPr="00E1117B" w:rsidRDefault="00E1117B" w:rsidP="00E1117B">
            <w:pPr>
              <w:ind w:left="-109"/>
              <w:rPr>
                <w:rFonts w:cs="Calibri"/>
                <w:color w:val="000000"/>
                <w:szCs w:val="20"/>
              </w:rPr>
            </w:pPr>
            <w:r>
              <w:rPr>
                <w:color w:val="000000"/>
              </w:rPr>
              <w:t>PREPARADO POR</w:t>
            </w:r>
          </w:p>
        </w:tc>
        <w:tc>
          <w:tcPr>
            <w:tcW w:w="7520" w:type="dxa"/>
            <w:tcBorders>
              <w:top w:val="nil"/>
              <w:left w:val="nil"/>
              <w:bottom w:val="single" w:sz="4" w:space="0" w:color="BFBFBF"/>
              <w:right w:val="nil"/>
            </w:tcBorders>
            <w:shd w:val="clear" w:color="000000" w:fill="FFFFFF"/>
            <w:vAlign w:val="bottom"/>
            <w:hideMark/>
          </w:tcPr>
          <w:p w14:paraId="49585426" w14:textId="77777777" w:rsidR="00E1117B" w:rsidRPr="00E1117B" w:rsidRDefault="00E1117B" w:rsidP="00E1117B">
            <w:pPr>
              <w:ind w:left="-109"/>
              <w:rPr>
                <w:rFonts w:cs="Calibri"/>
                <w:color w:val="000000"/>
                <w:szCs w:val="20"/>
              </w:rPr>
            </w:pPr>
            <w:r>
              <w:rPr>
                <w:color w:val="000000"/>
              </w:rPr>
              <w:t>TÍTULO</w:t>
            </w:r>
          </w:p>
        </w:tc>
        <w:tc>
          <w:tcPr>
            <w:tcW w:w="3100" w:type="dxa"/>
            <w:tcBorders>
              <w:top w:val="nil"/>
              <w:left w:val="nil"/>
              <w:bottom w:val="single" w:sz="4" w:space="0" w:color="BFBFBF"/>
              <w:right w:val="nil"/>
            </w:tcBorders>
            <w:shd w:val="clear" w:color="000000" w:fill="FFFFFF"/>
            <w:vAlign w:val="bottom"/>
            <w:hideMark/>
          </w:tcPr>
          <w:p w14:paraId="5CA102C1" w14:textId="77777777" w:rsidR="00E1117B" w:rsidRPr="00E1117B" w:rsidRDefault="00E1117B" w:rsidP="00E1117B">
            <w:pPr>
              <w:jc w:val="center"/>
              <w:rPr>
                <w:rFonts w:cs="Calibri"/>
                <w:color w:val="000000"/>
                <w:szCs w:val="20"/>
              </w:rPr>
            </w:pPr>
            <w:r>
              <w:rPr>
                <w:color w:val="000000"/>
              </w:rPr>
              <w:t>FECHA</w:t>
            </w:r>
          </w:p>
        </w:tc>
      </w:tr>
      <w:tr w:rsidR="00E1117B" w:rsidRPr="00E1117B" w14:paraId="4865A8D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46A2813B"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63448EF2"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82CC3F0" w14:textId="77777777" w:rsidR="00E1117B" w:rsidRPr="00E1117B" w:rsidRDefault="00E1117B" w:rsidP="00E1117B">
            <w:pPr>
              <w:jc w:val="center"/>
              <w:rPr>
                <w:rFonts w:cs="Calibri"/>
                <w:color w:val="000000"/>
                <w:sz w:val="24"/>
              </w:rPr>
            </w:pPr>
            <w:r>
              <w:rPr>
                <w:color w:val="000000"/>
                <w:sz w:val="24"/>
              </w:rPr>
              <w:t> </w:t>
            </w:r>
          </w:p>
        </w:tc>
      </w:tr>
    </w:tbl>
    <w:p w14:paraId="7F0B84CA" w14:textId="77777777" w:rsidR="00E1117B" w:rsidRPr="00584233" w:rsidRDefault="00E1117B" w:rsidP="00584233">
      <w:pPr>
        <w:spacing w:line="276" w:lineRule="auto"/>
        <w:outlineLvl w:val="0"/>
        <w:rPr>
          <w:bCs/>
          <w:color w:val="000000" w:themeColor="text1"/>
          <w:sz w:val="28"/>
          <w:szCs w:val="28"/>
        </w:rPr>
        <w:sectPr w:rsidR="00E1117B" w:rsidRPr="00584233" w:rsidSect="0029617A">
          <w:pgSz w:w="15840" w:h="12240" w:orient="landscape"/>
          <w:pgMar w:top="459" w:right="720" w:bottom="189" w:left="576" w:header="720" w:footer="518" w:gutter="0"/>
          <w:cols w:space="720"/>
          <w:titlePg/>
          <w:docGrid w:linePitch="360"/>
        </w:sectPr>
      </w:pPr>
    </w:p>
    <w:p w14:paraId="217B6DF8" w14:textId="77777777" w:rsidR="003D220F" w:rsidRPr="003D706E" w:rsidRDefault="003D220F">
      <w:pPr>
        <w:rPr>
          <w:rFonts w:cs="Arial"/>
          <w:b/>
          <w:color w:val="000000" w:themeColor="text1"/>
          <w:szCs w:val="36"/>
        </w:rPr>
      </w:pPr>
    </w:p>
    <w:p w14:paraId="17368E8D" w14:textId="77777777" w:rsidR="00C81141" w:rsidRPr="003D706E" w:rsidRDefault="00C81141" w:rsidP="00FF51C2">
      <w:pPr>
        <w:rPr>
          <w:rFonts w:cs="Arial"/>
          <w:b/>
          <w:color w:val="000000" w:themeColor="text1"/>
          <w:szCs w:val="36"/>
        </w:rPr>
      </w:pPr>
    </w:p>
    <w:p w14:paraId="23076754"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C456DED" w14:textId="77777777" w:rsidTr="00BE5BAF">
        <w:trPr>
          <w:trHeight w:val="3132"/>
        </w:trPr>
        <w:tc>
          <w:tcPr>
            <w:tcW w:w="9967" w:type="dxa"/>
          </w:tcPr>
          <w:p w14:paraId="6E13CC84" w14:textId="77777777" w:rsidR="00A255C6" w:rsidRDefault="00A255C6" w:rsidP="00531F82">
            <w:pPr>
              <w:jc w:val="center"/>
              <w:rPr>
                <w:rFonts w:cs="Arial"/>
                <w:b/>
                <w:color w:val="000000" w:themeColor="text1"/>
                <w:sz w:val="20"/>
                <w:szCs w:val="20"/>
              </w:rPr>
            </w:pPr>
          </w:p>
          <w:p w14:paraId="0899DD57" w14:textId="77777777" w:rsidR="00FF51C2" w:rsidRPr="003D706E" w:rsidRDefault="00FF51C2" w:rsidP="00531F82">
            <w:pPr>
              <w:jc w:val="center"/>
              <w:rPr>
                <w:rFonts w:cs="Arial"/>
                <w:b/>
                <w:color w:val="000000" w:themeColor="text1"/>
                <w:sz w:val="20"/>
                <w:szCs w:val="20"/>
              </w:rPr>
            </w:pPr>
            <w:r>
              <w:rPr>
                <w:b/>
                <w:color w:val="000000" w:themeColor="text1"/>
                <w:sz w:val="20"/>
              </w:rPr>
              <w:t>RENUNCIA</w:t>
            </w:r>
          </w:p>
          <w:p w14:paraId="11CD0FFA" w14:textId="77777777" w:rsidR="00FF51C2" w:rsidRPr="001546C7" w:rsidRDefault="00FF51C2" w:rsidP="001546C7">
            <w:pPr>
              <w:spacing w:line="276" w:lineRule="auto"/>
              <w:rPr>
                <w:rFonts w:cs="Arial"/>
                <w:color w:val="000000" w:themeColor="text1"/>
                <w:sz w:val="21"/>
                <w:szCs w:val="18"/>
              </w:rPr>
            </w:pPr>
          </w:p>
          <w:p w14:paraId="02EA943C" w14:textId="77777777" w:rsidR="00FF51C2" w:rsidRPr="003D706E" w:rsidRDefault="00FF51C2" w:rsidP="001546C7">
            <w:pPr>
              <w:spacing w:line="276" w:lineRule="auto"/>
              <w:rPr>
                <w:rFonts w:cs="Arial"/>
                <w:color w:val="000000" w:themeColor="text1"/>
                <w:sz w:val="20"/>
                <w:szCs w:val="20"/>
              </w:rPr>
            </w:pPr>
            <w:r>
              <w:rPr>
                <w:color w:val="000000" w:themeColor="text1"/>
                <w:sz w:val="21"/>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0E971CC8" w14:textId="77777777" w:rsidR="006B5ECE" w:rsidRPr="003D706E" w:rsidRDefault="006B5ECE" w:rsidP="00D022DF">
      <w:pPr>
        <w:rPr>
          <w:b/>
          <w:color w:val="000000" w:themeColor="text1"/>
          <w:sz w:val="32"/>
          <w:szCs w:val="44"/>
        </w:rPr>
      </w:pPr>
    </w:p>
    <w:sectPr w:rsidR="006B5ECE" w:rsidRPr="003D706E" w:rsidSect="0029617A">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8497" w14:textId="77777777" w:rsidR="0029617A" w:rsidRDefault="0029617A" w:rsidP="00F36FE0">
      <w:r>
        <w:separator/>
      </w:r>
    </w:p>
  </w:endnote>
  <w:endnote w:type="continuationSeparator" w:id="0">
    <w:p w14:paraId="6D9C5952" w14:textId="77777777" w:rsidR="0029617A" w:rsidRDefault="0029617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9B1B56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9603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DBAC54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12F577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9CCB1C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D99D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D0D820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A42AC32"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4D1F" w14:textId="77777777" w:rsidR="0029617A" w:rsidRDefault="0029617A" w:rsidP="00F36FE0">
      <w:r>
        <w:separator/>
      </w:r>
    </w:p>
  </w:footnote>
  <w:footnote w:type="continuationSeparator" w:id="0">
    <w:p w14:paraId="049965FF" w14:textId="77777777" w:rsidR="0029617A" w:rsidRDefault="0029617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F0"/>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206944"/>
    <w:rsid w:val="002453A2"/>
    <w:rsid w:val="00250776"/>
    <w:rsid w:val="002507EE"/>
    <w:rsid w:val="002526C3"/>
    <w:rsid w:val="00260AD4"/>
    <w:rsid w:val="002838FC"/>
    <w:rsid w:val="002855ED"/>
    <w:rsid w:val="00293B87"/>
    <w:rsid w:val="00294C13"/>
    <w:rsid w:val="00294C92"/>
    <w:rsid w:val="0029617A"/>
    <w:rsid w:val="00296750"/>
    <w:rsid w:val="002A45FC"/>
    <w:rsid w:val="002E4407"/>
    <w:rsid w:val="002E6395"/>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E6E93"/>
    <w:rsid w:val="005F5ABE"/>
    <w:rsid w:val="005F70B0"/>
    <w:rsid w:val="005F7B5D"/>
    <w:rsid w:val="00616C9D"/>
    <w:rsid w:val="006316D7"/>
    <w:rsid w:val="006437C4"/>
    <w:rsid w:val="00660D04"/>
    <w:rsid w:val="00666161"/>
    <w:rsid w:val="00681CAC"/>
    <w:rsid w:val="00681EE0"/>
    <w:rsid w:val="006837E4"/>
    <w:rsid w:val="006940BE"/>
    <w:rsid w:val="006950B1"/>
    <w:rsid w:val="006B39F0"/>
    <w:rsid w:val="006B5ECE"/>
    <w:rsid w:val="006B6267"/>
    <w:rsid w:val="006C1052"/>
    <w:rsid w:val="006C2F6E"/>
    <w:rsid w:val="006C3482"/>
    <w:rsid w:val="006C66DE"/>
    <w:rsid w:val="006D36F2"/>
    <w:rsid w:val="006D6888"/>
    <w:rsid w:val="006E24AA"/>
    <w:rsid w:val="00714325"/>
    <w:rsid w:val="00732D56"/>
    <w:rsid w:val="00744E50"/>
    <w:rsid w:val="00756B3B"/>
    <w:rsid w:val="00773D0C"/>
    <w:rsid w:val="00774101"/>
    <w:rsid w:val="0078197E"/>
    <w:rsid w:val="007D181E"/>
    <w:rsid w:val="007F08AA"/>
    <w:rsid w:val="007F4423"/>
    <w:rsid w:val="008072B3"/>
    <w:rsid w:val="00813A41"/>
    <w:rsid w:val="0081690B"/>
    <w:rsid w:val="00824EBE"/>
    <w:rsid w:val="008350B3"/>
    <w:rsid w:val="00844AA3"/>
    <w:rsid w:val="0085124E"/>
    <w:rsid w:val="00863730"/>
    <w:rsid w:val="00882D6F"/>
    <w:rsid w:val="008B4152"/>
    <w:rsid w:val="008C3ED9"/>
    <w:rsid w:val="008F07BB"/>
    <w:rsid w:val="008F0F82"/>
    <w:rsid w:val="009016C1"/>
    <w:rsid w:val="009152A8"/>
    <w:rsid w:val="00942BD8"/>
    <w:rsid w:val="00952AD6"/>
    <w:rsid w:val="009541D8"/>
    <w:rsid w:val="00956391"/>
    <w:rsid w:val="009A10DA"/>
    <w:rsid w:val="009A140C"/>
    <w:rsid w:val="009A7594"/>
    <w:rsid w:val="009B6FCD"/>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BF4459"/>
    <w:rsid w:val="00C12C0B"/>
    <w:rsid w:val="00C70C39"/>
    <w:rsid w:val="00C81141"/>
    <w:rsid w:val="00CA2CD6"/>
    <w:rsid w:val="00CA6F96"/>
    <w:rsid w:val="00CB4DF0"/>
    <w:rsid w:val="00CB7EE4"/>
    <w:rsid w:val="00CB7EF9"/>
    <w:rsid w:val="00CB7FA5"/>
    <w:rsid w:val="00CD2479"/>
    <w:rsid w:val="00CF0784"/>
    <w:rsid w:val="00CF7C60"/>
    <w:rsid w:val="00D022DF"/>
    <w:rsid w:val="00D166A3"/>
    <w:rsid w:val="00D2118F"/>
    <w:rsid w:val="00D2644E"/>
    <w:rsid w:val="00D26580"/>
    <w:rsid w:val="00D4690E"/>
    <w:rsid w:val="00D660EC"/>
    <w:rsid w:val="00D675F4"/>
    <w:rsid w:val="00D82ADF"/>
    <w:rsid w:val="00D90B36"/>
    <w:rsid w:val="00D91D66"/>
    <w:rsid w:val="00DB1AE1"/>
    <w:rsid w:val="00DB5C84"/>
    <w:rsid w:val="00DE1475"/>
    <w:rsid w:val="00E0014C"/>
    <w:rsid w:val="00E06662"/>
    <w:rsid w:val="00E1117B"/>
    <w:rsid w:val="00E11F52"/>
    <w:rsid w:val="00E1328E"/>
    <w:rsid w:val="00E25F43"/>
    <w:rsid w:val="00E27F00"/>
    <w:rsid w:val="00E62BF6"/>
    <w:rsid w:val="00E648C0"/>
    <w:rsid w:val="00E7322A"/>
    <w:rsid w:val="00E7388E"/>
    <w:rsid w:val="00E8348B"/>
    <w:rsid w:val="00E85804"/>
    <w:rsid w:val="00E86F2F"/>
    <w:rsid w:val="00E87354"/>
    <w:rsid w:val="00E97F89"/>
    <w:rsid w:val="00EA7337"/>
    <w:rsid w:val="00EB23F8"/>
    <w:rsid w:val="00EC3CDB"/>
    <w:rsid w:val="00F05EE6"/>
    <w:rsid w:val="00F11F7B"/>
    <w:rsid w:val="00F200A5"/>
    <w:rsid w:val="00F36FE0"/>
    <w:rsid w:val="00F65387"/>
    <w:rsid w:val="00F85E87"/>
    <w:rsid w:val="00F90516"/>
    <w:rsid w:val="00F910F0"/>
    <w:rsid w:val="00FA1407"/>
    <w:rsid w:val="00FB1580"/>
    <w:rsid w:val="00FB4C7E"/>
    <w:rsid w:val="00FE4DF8"/>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3E18A"/>
  <w15:docId w15:val="{046393E0-2912-9349-844C-F211E782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s-419"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24738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926&amp;utm_language=ES&amp;utm_source=template-word&amp;utm_medium=content&amp;utm_campaign=ic-Higher+Education+Six+Sigma+Project+Charter+Example-word-27926-es&amp;lpa=ic+Higher+Education+Six+Sigma+Project+Charter+Example+word+27926+e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9</cp:revision>
  <cp:lastPrinted>2019-11-24T23:54:00Z</cp:lastPrinted>
  <dcterms:created xsi:type="dcterms:W3CDTF">2022-05-03T18:30:00Z</dcterms:created>
  <dcterms:modified xsi:type="dcterms:W3CDTF">2024-03-05T21:04:00Z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