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B5F8" w14:textId="66659AA1" w:rsidR="004F6E61" w:rsidRPr="00891D70" w:rsidRDefault="00AD5F24" w:rsidP="00956391">
      <w:pPr>
        <w:outlineLvl w:val="0"/>
        <w:rPr>
          <w:rFonts w:eastAsia="MS PGothic"/>
          <w:b/>
          <w:color w:val="595959" w:themeColor="text1" w:themeTint="A6"/>
          <w:sz w:val="44"/>
          <w:szCs w:val="52"/>
        </w:rPr>
      </w:pPr>
      <w:r w:rsidRPr="00AD5F24">
        <w:rPr>
          <w:rFonts w:eastAsia="MS PGothic"/>
          <w:b/>
          <w:color w:val="595959" w:themeColor="text1" w:themeTint="A6"/>
          <w:sz w:val="44"/>
        </w:rPr>
        <w:drawing>
          <wp:anchor distT="0" distB="0" distL="114300" distR="114300" simplePos="0" relativeHeight="251662336" behindDoc="0" locked="0" layoutInCell="1" allowOverlap="1" wp14:anchorId="2F1CE55B" wp14:editId="5415D9FA">
            <wp:simplePos x="0" y="0"/>
            <wp:positionH relativeFrom="column">
              <wp:posOffset>6794309</wp:posOffset>
            </wp:positionH>
            <wp:positionV relativeFrom="paragraph">
              <wp:posOffset>-151765</wp:posOffset>
            </wp:positionV>
            <wp:extent cx="2309416" cy="419100"/>
            <wp:effectExtent l="0" t="0" r="2540" b="0"/>
            <wp:wrapNone/>
            <wp:docPr id="1700709177"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709177"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09416" cy="419100"/>
                    </a:xfrm>
                    <a:prstGeom prst="rect">
                      <a:avLst/>
                    </a:prstGeom>
                  </pic:spPr>
                </pic:pic>
              </a:graphicData>
            </a:graphic>
            <wp14:sizeRelH relativeFrom="page">
              <wp14:pctWidth>0</wp14:pctWidth>
            </wp14:sizeRelH>
            <wp14:sizeRelV relativeFrom="page">
              <wp14:pctHeight>0</wp14:pctHeight>
            </wp14:sizeRelV>
          </wp:anchor>
        </w:drawing>
      </w:r>
      <w:r w:rsidR="004F6E61" w:rsidRPr="00891D70">
        <w:rPr>
          <w:rFonts w:eastAsia="MS PGothic"/>
          <w:b/>
          <w:color w:val="595959" w:themeColor="text1" w:themeTint="A6"/>
          <w:sz w:val="44"/>
        </w:rPr>
        <w:t>非営利団体向けシックス</w:t>
      </w:r>
      <w:r w:rsidR="004F6E61" w:rsidRPr="00891D70">
        <w:rPr>
          <w:rFonts w:eastAsia="MS PGothic"/>
          <w:b/>
          <w:color w:val="595959" w:themeColor="text1" w:themeTint="A6"/>
          <w:sz w:val="44"/>
        </w:rPr>
        <w:t xml:space="preserve"> </w:t>
      </w:r>
      <w:r w:rsidR="004F6E61" w:rsidRPr="00891D70">
        <w:rPr>
          <w:rFonts w:eastAsia="MS PGothic"/>
          <w:b/>
          <w:color w:val="595959" w:themeColor="text1" w:themeTint="A6"/>
          <w:sz w:val="44"/>
        </w:rPr>
        <w:t>シグマ</w:t>
      </w:r>
      <w:r w:rsidR="004F6E61" w:rsidRPr="00891D70">
        <w:rPr>
          <w:rFonts w:eastAsia="MS PGothic"/>
          <w:b/>
          <w:color w:val="595959" w:themeColor="text1" w:themeTint="A6"/>
          <w:sz w:val="44"/>
        </w:rPr>
        <w:t xml:space="preserve"> </w:t>
      </w:r>
      <w:r w:rsidR="004F6E61" w:rsidRPr="00891D70">
        <w:rPr>
          <w:rFonts w:eastAsia="MS PGothic"/>
          <w:b/>
          <w:color w:val="595959" w:themeColor="text1" w:themeTint="A6"/>
          <w:sz w:val="44"/>
        </w:rPr>
        <w:t>プロジェクト憲章</w:t>
      </w:r>
      <w:r w:rsidR="004F6E61" w:rsidRPr="00891D70">
        <w:rPr>
          <w:rFonts w:eastAsia="MS PGothic"/>
          <w:b/>
          <w:color w:val="595959" w:themeColor="text1" w:themeTint="A6"/>
          <w:sz w:val="44"/>
        </w:rPr>
        <w:t xml:space="preserve"> </w:t>
      </w:r>
    </w:p>
    <w:p w14:paraId="32225C64" w14:textId="0B93C04B" w:rsidR="00BE5BAF" w:rsidRPr="00891D70" w:rsidRDefault="00616C9D" w:rsidP="00956391">
      <w:pPr>
        <w:outlineLvl w:val="0"/>
        <w:rPr>
          <w:rFonts w:eastAsia="MS PGothic"/>
          <w:sz w:val="21"/>
          <w:szCs w:val="28"/>
        </w:rPr>
      </w:pPr>
      <w:r w:rsidRPr="00891D70">
        <w:rPr>
          <w:rFonts w:eastAsia="MS PGothic"/>
          <w:b/>
          <w:color w:val="595959" w:themeColor="text1" w:themeTint="A6"/>
          <w:sz w:val="44"/>
        </w:rPr>
        <w:t>テンプレート例</w:t>
      </w:r>
      <w:r w:rsidR="00681CAC" w:rsidRPr="00891D70">
        <w:rPr>
          <w:rFonts w:eastAsia="MS PGothic"/>
          <w:sz w:val="21"/>
          <w:szCs w:val="28"/>
        </w:rPr>
        <w:t xml:space="preserve"> </w:t>
      </w:r>
    </w:p>
    <w:p w14:paraId="6B3F28EA" w14:textId="77777777" w:rsidR="008F07BB" w:rsidRPr="00891D70" w:rsidRDefault="008F07BB" w:rsidP="00956391">
      <w:pPr>
        <w:outlineLvl w:val="0"/>
        <w:rPr>
          <w:rFonts w:eastAsia="MS PGothic"/>
          <w:sz w:val="21"/>
          <w:szCs w:val="28"/>
        </w:rPr>
      </w:pPr>
    </w:p>
    <w:p w14:paraId="711188E0" w14:textId="77777777" w:rsidR="008F07BB" w:rsidRPr="00891D70" w:rsidRDefault="008F07BB" w:rsidP="00956391">
      <w:pPr>
        <w:outlineLvl w:val="0"/>
        <w:rPr>
          <w:rFonts w:eastAsia="MS PGothic"/>
          <w:sz w:val="21"/>
          <w:szCs w:val="28"/>
        </w:rPr>
      </w:pPr>
      <w:r w:rsidRPr="00891D70">
        <w:rPr>
          <w:rFonts w:eastAsia="MS PGothic"/>
          <w:noProof/>
        </w:rPr>
        <mc:AlternateContent>
          <mc:Choice Requires="wpg">
            <w:drawing>
              <wp:anchor distT="0" distB="0" distL="114300" distR="114300" simplePos="0" relativeHeight="251661312" behindDoc="0" locked="0" layoutInCell="1" allowOverlap="1" wp14:anchorId="5915A2BD" wp14:editId="2E110E25">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21AF14B0" w14:textId="77777777" w:rsidR="008F07BB" w:rsidRPr="00891D70" w:rsidRDefault="008F07BB" w:rsidP="008F07BB">
                              <w:pPr>
                                <w:textAlignment w:val="baseline"/>
                                <w:rPr>
                                  <w:rFonts w:eastAsia="MS PGothic" w:cs="Tahoma"/>
                                  <w:color w:val="595959" w:themeColor="text1" w:themeTint="A6"/>
                                  <w:sz w:val="32"/>
                                  <w:szCs w:val="44"/>
                                </w:rPr>
                              </w:pPr>
                              <w:r w:rsidRPr="00891D70">
                                <w:rPr>
                                  <w:rFonts w:eastAsia="MS PGothic"/>
                                  <w:color w:val="595959" w:themeColor="text1" w:themeTint="A6"/>
                                  <w:sz w:val="32"/>
                                </w:rPr>
                                <w:t>重要なリマインダー</w:t>
                              </w:r>
                            </w:p>
                            <w:p w14:paraId="54B96546" w14:textId="77777777" w:rsidR="008F07BB" w:rsidRPr="00891D70" w:rsidRDefault="008F07BB" w:rsidP="008F07BB">
                              <w:pPr>
                                <w:textAlignment w:val="baseline"/>
                                <w:rPr>
                                  <w:rFonts w:eastAsia="MS PGothic" w:cs="Tahoma"/>
                                  <w:b/>
                                  <w:bCs/>
                                  <w:color w:val="000000"/>
                                  <w:sz w:val="24"/>
                                </w:rPr>
                              </w:pPr>
                            </w:p>
                            <w:p w14:paraId="676F1741" w14:textId="1CC791AD" w:rsidR="008F07BB" w:rsidRPr="00891D70" w:rsidRDefault="008F07BB" w:rsidP="00891D70">
                              <w:pPr>
                                <w:spacing w:line="276" w:lineRule="auto"/>
                                <w:ind w:rightChars="-136" w:right="-272"/>
                                <w:textAlignment w:val="baseline"/>
                                <w:rPr>
                                  <w:rFonts w:eastAsia="MS PGothic" w:cs="Arial"/>
                                  <w:color w:val="000000"/>
                                  <w:sz w:val="24"/>
                                </w:rPr>
                              </w:pPr>
                              <w:r w:rsidRPr="00891D70">
                                <w:rPr>
                                  <w:rFonts w:eastAsia="MS PGothic"/>
                                  <w:color w:val="000000"/>
                                  <w:sz w:val="24"/>
                                </w:rPr>
                                <w:t>書面による憲章は、プロジェクト</w:t>
                              </w:r>
                              <w:r w:rsidRPr="00891D70">
                                <w:rPr>
                                  <w:rFonts w:eastAsia="MS PGothic"/>
                                  <w:color w:val="000000"/>
                                  <w:sz w:val="24"/>
                                </w:rPr>
                                <w:t xml:space="preserve"> </w:t>
                              </w:r>
                              <w:r w:rsidRPr="00891D70">
                                <w:rPr>
                                  <w:rFonts w:eastAsia="MS PGothic"/>
                                  <w:color w:val="000000"/>
                                  <w:sz w:val="24"/>
                                </w:rPr>
                                <w:t>スポンサーに回覧し、署名を受ける必要があります。書面による憲章に、このテンプレートの完成バージョンを添付することで、憲章を短く簡潔にすることができます。</w:t>
                              </w:r>
                              <w:r w:rsidRPr="00891D70">
                                <w:rPr>
                                  <w:rFonts w:eastAsia="MS PGothic"/>
                                  <w:color w:val="000000"/>
                                  <w:sz w:val="24"/>
                                </w:rPr>
                                <w:t xml:space="preserve"> </w:t>
                              </w:r>
                            </w:p>
                            <w:p w14:paraId="2BDBF6E0" w14:textId="77777777" w:rsidR="008F07BB" w:rsidRPr="00891D70" w:rsidRDefault="008F07BB" w:rsidP="008F07BB">
                              <w:pPr>
                                <w:spacing w:line="276" w:lineRule="auto"/>
                                <w:textAlignment w:val="baseline"/>
                                <w:rPr>
                                  <w:rFonts w:eastAsia="MS PGothic" w:cs="Arial"/>
                                  <w:color w:val="000000"/>
                                  <w:sz w:val="24"/>
                                </w:rPr>
                              </w:pPr>
                            </w:p>
                            <w:p w14:paraId="309AB62F" w14:textId="77777777" w:rsidR="008F07BB" w:rsidRPr="00891D70" w:rsidRDefault="008F07BB" w:rsidP="00891D70">
                              <w:pPr>
                                <w:spacing w:line="276" w:lineRule="auto"/>
                                <w:ind w:rightChars="-136" w:right="-272"/>
                                <w:textAlignment w:val="baseline"/>
                                <w:rPr>
                                  <w:rFonts w:eastAsia="MS PGothic" w:cs="Arial"/>
                                  <w:color w:val="000000"/>
                                  <w:sz w:val="24"/>
                                </w:rPr>
                              </w:pPr>
                              <w:r w:rsidRPr="00891D70">
                                <w:rPr>
                                  <w:rFonts w:eastAsia="MS PGothic"/>
                                  <w:color w:val="000000"/>
                                  <w:sz w:val="24"/>
                                </w:rPr>
                                <w:t>このテンプレートを完成させる前に、必ずプロジェクト</w:t>
                              </w:r>
                              <w:r w:rsidRPr="00891D70">
                                <w:rPr>
                                  <w:rFonts w:eastAsia="MS PGothic"/>
                                  <w:color w:val="000000"/>
                                  <w:sz w:val="24"/>
                                </w:rPr>
                                <w:t xml:space="preserve"> </w:t>
                              </w:r>
                              <w:r w:rsidRPr="00891D70">
                                <w:rPr>
                                  <w:rFonts w:eastAsia="MS PGothic"/>
                                  <w:color w:val="000000"/>
                                  <w:sz w:val="24"/>
                                </w:rPr>
                                <w:t>チームおよびスポンサーとミーティングを行ってください。必要な情報の多くは、チーム</w:t>
                              </w:r>
                              <w:r w:rsidRPr="00891D70">
                                <w:rPr>
                                  <w:rFonts w:eastAsia="MS PGothic"/>
                                  <w:color w:val="000000"/>
                                  <w:sz w:val="24"/>
                                </w:rPr>
                                <w:t xml:space="preserve"> </w:t>
                              </w:r>
                              <w:r w:rsidRPr="00891D70">
                                <w:rPr>
                                  <w:rFonts w:eastAsia="MS PGothic"/>
                                  <w:color w:val="000000"/>
                                  <w:sz w:val="24"/>
                                </w:rPr>
                                <w:t>メンバーやスポンサーとの議論から得る必要があります。</w:t>
                              </w:r>
                              <w:r w:rsidRPr="00891D70">
                                <w:rPr>
                                  <w:rFonts w:eastAsia="MS PGothic"/>
                                  <w:color w:val="000000"/>
                                  <w:sz w:val="24"/>
                                </w:rPr>
                                <w:t xml:space="preserve">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915A2BD"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21AF14B0" w14:textId="77777777" w:rsidR="008F07BB" w:rsidRPr="00891D70" w:rsidRDefault="008F07BB" w:rsidP="008F07BB">
                        <w:pPr>
                          <w:textAlignment w:val="baseline"/>
                          <w:rPr>
                            <w:rFonts w:eastAsia="MS PGothic" w:cs="Tahoma"/>
                            <w:color w:val="595959" w:themeColor="text1" w:themeTint="A6"/>
                            <w:sz w:val="32"/>
                            <w:szCs w:val="44"/>
                          </w:rPr>
                        </w:pPr>
                        <w:r w:rsidRPr="00891D70">
                          <w:rPr>
                            <w:rFonts w:eastAsia="MS PGothic"/>
                            <w:color w:val="595959" w:themeColor="text1" w:themeTint="A6"/>
                            <w:sz w:val="32"/>
                          </w:rPr>
                          <w:t>重要なリマインダー</w:t>
                        </w:r>
                      </w:p>
                      <w:p w14:paraId="54B96546" w14:textId="77777777" w:rsidR="008F07BB" w:rsidRPr="00891D70" w:rsidRDefault="008F07BB" w:rsidP="008F07BB">
                        <w:pPr>
                          <w:textAlignment w:val="baseline"/>
                          <w:rPr>
                            <w:rFonts w:eastAsia="MS PGothic" w:cs="Tahoma"/>
                            <w:b/>
                            <w:bCs/>
                            <w:color w:val="000000"/>
                            <w:sz w:val="24"/>
                          </w:rPr>
                        </w:pPr>
                      </w:p>
                      <w:p w14:paraId="676F1741" w14:textId="1CC791AD" w:rsidR="008F07BB" w:rsidRPr="00891D70" w:rsidRDefault="008F07BB" w:rsidP="00891D70">
                        <w:pPr>
                          <w:spacing w:line="276" w:lineRule="auto"/>
                          <w:ind w:rightChars="-136" w:right="-272"/>
                          <w:textAlignment w:val="baseline"/>
                          <w:rPr>
                            <w:rFonts w:eastAsia="MS PGothic" w:cs="Arial"/>
                            <w:color w:val="000000"/>
                            <w:sz w:val="24"/>
                          </w:rPr>
                        </w:pPr>
                        <w:r w:rsidRPr="00891D70">
                          <w:rPr>
                            <w:rFonts w:eastAsia="MS PGothic"/>
                            <w:color w:val="000000"/>
                            <w:sz w:val="24"/>
                          </w:rPr>
                          <w:t>書面による憲章は、プロジェクト</w:t>
                        </w:r>
                        <w:r w:rsidRPr="00891D70">
                          <w:rPr>
                            <w:rFonts w:eastAsia="MS PGothic"/>
                            <w:color w:val="000000"/>
                            <w:sz w:val="24"/>
                          </w:rPr>
                          <w:t xml:space="preserve"> </w:t>
                        </w:r>
                        <w:r w:rsidRPr="00891D70">
                          <w:rPr>
                            <w:rFonts w:eastAsia="MS PGothic"/>
                            <w:color w:val="000000"/>
                            <w:sz w:val="24"/>
                          </w:rPr>
                          <w:t>スポンサーに回覧し、署名を受ける必要があります。書面による憲章に、このテンプレートの完成バージョンを添付することで、憲章を短く簡潔にすることができます。</w:t>
                        </w:r>
                        <w:r w:rsidRPr="00891D70">
                          <w:rPr>
                            <w:rFonts w:eastAsia="MS PGothic"/>
                            <w:color w:val="000000"/>
                            <w:sz w:val="24"/>
                          </w:rPr>
                          <w:t xml:space="preserve"> </w:t>
                        </w:r>
                      </w:p>
                      <w:p w14:paraId="2BDBF6E0" w14:textId="77777777" w:rsidR="008F07BB" w:rsidRPr="00891D70" w:rsidRDefault="008F07BB" w:rsidP="008F07BB">
                        <w:pPr>
                          <w:spacing w:line="276" w:lineRule="auto"/>
                          <w:textAlignment w:val="baseline"/>
                          <w:rPr>
                            <w:rFonts w:eastAsia="MS PGothic" w:cs="Arial"/>
                            <w:color w:val="000000"/>
                            <w:sz w:val="24"/>
                          </w:rPr>
                        </w:pPr>
                      </w:p>
                      <w:p w14:paraId="309AB62F" w14:textId="77777777" w:rsidR="008F07BB" w:rsidRPr="00891D70" w:rsidRDefault="008F07BB" w:rsidP="00891D70">
                        <w:pPr>
                          <w:spacing w:line="276" w:lineRule="auto"/>
                          <w:ind w:rightChars="-136" w:right="-272"/>
                          <w:textAlignment w:val="baseline"/>
                          <w:rPr>
                            <w:rFonts w:eastAsia="MS PGothic" w:cs="Arial"/>
                            <w:color w:val="000000"/>
                            <w:sz w:val="24"/>
                          </w:rPr>
                        </w:pPr>
                        <w:r w:rsidRPr="00891D70">
                          <w:rPr>
                            <w:rFonts w:eastAsia="MS PGothic"/>
                            <w:color w:val="000000"/>
                            <w:sz w:val="24"/>
                          </w:rPr>
                          <w:t>このテンプレートを完成させる前に、必ずプロジェクト</w:t>
                        </w:r>
                        <w:r w:rsidRPr="00891D70">
                          <w:rPr>
                            <w:rFonts w:eastAsia="MS PGothic"/>
                            <w:color w:val="000000"/>
                            <w:sz w:val="24"/>
                          </w:rPr>
                          <w:t xml:space="preserve"> </w:t>
                        </w:r>
                        <w:r w:rsidRPr="00891D70">
                          <w:rPr>
                            <w:rFonts w:eastAsia="MS PGothic"/>
                            <w:color w:val="000000"/>
                            <w:sz w:val="24"/>
                          </w:rPr>
                          <w:t>チームおよびスポンサーとミーティングを行ってください。必要な情報の多くは、チーム</w:t>
                        </w:r>
                        <w:r w:rsidRPr="00891D70">
                          <w:rPr>
                            <w:rFonts w:eastAsia="MS PGothic"/>
                            <w:color w:val="000000"/>
                            <w:sz w:val="24"/>
                          </w:rPr>
                          <w:t xml:space="preserve"> </w:t>
                        </w:r>
                        <w:r w:rsidRPr="00891D70">
                          <w:rPr>
                            <w:rFonts w:eastAsia="MS PGothic"/>
                            <w:color w:val="000000"/>
                            <w:sz w:val="24"/>
                          </w:rPr>
                          <w:t>メンバーやスポンサーとの議論から得る必要があります。</w:t>
                        </w:r>
                        <w:r w:rsidRPr="00891D70">
                          <w:rPr>
                            <w:rFonts w:eastAsia="MS PGothic"/>
                            <w:color w:val="000000"/>
                            <w:sz w:val="24"/>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">
                  <v:imagedata r:id="rId15" o:title="Star with solid fill"/>
                </v:shape>
              </v:group>
            </w:pict>
          </mc:Fallback>
        </mc:AlternateContent>
      </w:r>
    </w:p>
    <w:p w14:paraId="48BCDA8F" w14:textId="77777777" w:rsidR="008F07BB" w:rsidRPr="00891D70" w:rsidRDefault="008F07BB" w:rsidP="00956391">
      <w:pPr>
        <w:outlineLvl w:val="0"/>
        <w:rPr>
          <w:rFonts w:eastAsia="MS PGothic"/>
          <w:sz w:val="21"/>
          <w:szCs w:val="28"/>
        </w:rPr>
      </w:pPr>
    </w:p>
    <w:p w14:paraId="10196A0E" w14:textId="77777777" w:rsidR="008F07BB" w:rsidRPr="00891D70" w:rsidRDefault="008F07BB" w:rsidP="00956391">
      <w:pPr>
        <w:outlineLvl w:val="0"/>
        <w:rPr>
          <w:rFonts w:eastAsia="MS PGothic"/>
          <w:sz w:val="21"/>
          <w:szCs w:val="28"/>
        </w:rPr>
      </w:pPr>
    </w:p>
    <w:p w14:paraId="3A066737" w14:textId="77777777" w:rsidR="008F07BB" w:rsidRPr="00891D70" w:rsidRDefault="008F07BB" w:rsidP="00956391">
      <w:pPr>
        <w:outlineLvl w:val="0"/>
        <w:rPr>
          <w:rFonts w:eastAsia="MS PGothic"/>
          <w:sz w:val="21"/>
          <w:szCs w:val="28"/>
        </w:rPr>
      </w:pPr>
    </w:p>
    <w:p w14:paraId="22B27170" w14:textId="77777777" w:rsidR="008F07BB" w:rsidRPr="00891D70" w:rsidRDefault="008F07BB" w:rsidP="00956391">
      <w:pPr>
        <w:outlineLvl w:val="0"/>
        <w:rPr>
          <w:rFonts w:eastAsia="MS PGothic"/>
          <w:sz w:val="21"/>
          <w:szCs w:val="28"/>
        </w:rPr>
      </w:pPr>
    </w:p>
    <w:p w14:paraId="32B6A1F7" w14:textId="77777777" w:rsidR="008F07BB" w:rsidRPr="00891D70" w:rsidRDefault="008F07BB" w:rsidP="00956391">
      <w:pPr>
        <w:outlineLvl w:val="0"/>
        <w:rPr>
          <w:rFonts w:eastAsia="MS PGothic"/>
          <w:sz w:val="21"/>
          <w:szCs w:val="28"/>
        </w:rPr>
      </w:pPr>
    </w:p>
    <w:p w14:paraId="23705720" w14:textId="77777777" w:rsidR="008F07BB" w:rsidRPr="00891D70" w:rsidRDefault="008F07BB" w:rsidP="00956391">
      <w:pPr>
        <w:outlineLvl w:val="0"/>
        <w:rPr>
          <w:rFonts w:eastAsia="MS PGothic"/>
          <w:sz w:val="21"/>
          <w:szCs w:val="28"/>
        </w:rPr>
      </w:pPr>
    </w:p>
    <w:p w14:paraId="27CB2AA9" w14:textId="77777777" w:rsidR="008F07BB" w:rsidRPr="00891D70" w:rsidRDefault="008F07BB" w:rsidP="00956391">
      <w:pPr>
        <w:outlineLvl w:val="0"/>
        <w:rPr>
          <w:rFonts w:eastAsia="MS PGothic"/>
          <w:sz w:val="21"/>
          <w:szCs w:val="28"/>
        </w:rPr>
      </w:pPr>
    </w:p>
    <w:p w14:paraId="38306C89" w14:textId="77777777" w:rsidR="008F07BB" w:rsidRPr="00891D70" w:rsidRDefault="008F07BB" w:rsidP="00956391">
      <w:pPr>
        <w:outlineLvl w:val="0"/>
        <w:rPr>
          <w:rFonts w:eastAsia="MS PGothic"/>
          <w:sz w:val="21"/>
          <w:szCs w:val="28"/>
        </w:rPr>
      </w:pPr>
    </w:p>
    <w:p w14:paraId="34C0A720" w14:textId="77777777" w:rsidR="008F07BB" w:rsidRPr="00891D70" w:rsidRDefault="008F07BB" w:rsidP="00956391">
      <w:pPr>
        <w:outlineLvl w:val="0"/>
        <w:rPr>
          <w:rFonts w:eastAsia="MS PGothic"/>
          <w:sz w:val="21"/>
          <w:szCs w:val="28"/>
        </w:rPr>
      </w:pPr>
    </w:p>
    <w:p w14:paraId="5DD84AEB" w14:textId="77777777" w:rsidR="008F07BB" w:rsidRPr="00891D70" w:rsidRDefault="008F07BB" w:rsidP="00956391">
      <w:pPr>
        <w:outlineLvl w:val="0"/>
        <w:rPr>
          <w:rFonts w:eastAsia="MS PGothic"/>
          <w:sz w:val="21"/>
          <w:szCs w:val="28"/>
        </w:rPr>
      </w:pPr>
    </w:p>
    <w:p w14:paraId="4DBF0079" w14:textId="77777777" w:rsidR="008F07BB" w:rsidRPr="00891D70" w:rsidRDefault="008F07BB" w:rsidP="00956391">
      <w:pPr>
        <w:outlineLvl w:val="0"/>
        <w:rPr>
          <w:rFonts w:eastAsia="MS PGothic"/>
          <w:sz w:val="21"/>
          <w:szCs w:val="28"/>
        </w:rPr>
      </w:pPr>
    </w:p>
    <w:p w14:paraId="3381F966" w14:textId="77777777" w:rsidR="008F07BB" w:rsidRPr="00891D70" w:rsidRDefault="008F07BB" w:rsidP="00956391">
      <w:pPr>
        <w:outlineLvl w:val="0"/>
        <w:rPr>
          <w:rFonts w:eastAsia="MS PGothic"/>
          <w:sz w:val="21"/>
          <w:szCs w:val="28"/>
        </w:rPr>
      </w:pPr>
    </w:p>
    <w:p w14:paraId="1C4996EC" w14:textId="77777777" w:rsidR="008F07BB" w:rsidRPr="00891D70" w:rsidRDefault="008F07BB" w:rsidP="00956391">
      <w:pPr>
        <w:outlineLvl w:val="0"/>
        <w:rPr>
          <w:rFonts w:eastAsia="MS PGothic"/>
          <w:sz w:val="21"/>
          <w:szCs w:val="28"/>
        </w:rPr>
      </w:pPr>
    </w:p>
    <w:p w14:paraId="4E2F9F8B" w14:textId="77777777" w:rsidR="008F07BB" w:rsidRPr="00891D70" w:rsidRDefault="008F07BB" w:rsidP="00956391">
      <w:pPr>
        <w:outlineLvl w:val="0"/>
        <w:rPr>
          <w:rFonts w:eastAsia="MS PGothic"/>
          <w:sz w:val="21"/>
          <w:szCs w:val="28"/>
        </w:rPr>
      </w:pPr>
    </w:p>
    <w:p w14:paraId="14088019" w14:textId="77777777" w:rsidR="008F07BB" w:rsidRPr="00891D70" w:rsidRDefault="008F07BB" w:rsidP="00956391">
      <w:pPr>
        <w:outlineLvl w:val="0"/>
        <w:rPr>
          <w:rFonts w:eastAsia="MS PGothic"/>
          <w:sz w:val="21"/>
          <w:szCs w:val="28"/>
        </w:rPr>
      </w:pPr>
    </w:p>
    <w:p w14:paraId="25270870" w14:textId="77777777" w:rsidR="008F07BB" w:rsidRPr="00891D70" w:rsidRDefault="008F07BB" w:rsidP="00956391">
      <w:pPr>
        <w:outlineLvl w:val="0"/>
        <w:rPr>
          <w:rFonts w:eastAsia="MS PGothic"/>
          <w:b/>
          <w:color w:val="595959" w:themeColor="text1" w:themeTint="A6"/>
          <w:sz w:val="44"/>
          <w:szCs w:val="52"/>
        </w:rPr>
      </w:pPr>
    </w:p>
    <w:p w14:paraId="657B83DB" w14:textId="77777777" w:rsidR="00956391" w:rsidRPr="00891D70" w:rsidRDefault="00956391" w:rsidP="00956391">
      <w:pPr>
        <w:outlineLvl w:val="0"/>
        <w:rPr>
          <w:rFonts w:eastAsia="MS PGothic"/>
          <w:bCs/>
          <w:color w:val="808080" w:themeColor="background1" w:themeShade="80"/>
          <w:szCs w:val="20"/>
        </w:rPr>
      </w:pPr>
    </w:p>
    <w:p w14:paraId="4E7E5A39" w14:textId="77777777" w:rsidR="00584233" w:rsidRPr="00891D70" w:rsidRDefault="00584233" w:rsidP="00956391">
      <w:pPr>
        <w:outlineLvl w:val="0"/>
        <w:rPr>
          <w:rFonts w:eastAsia="MS PGothic"/>
          <w:bCs/>
          <w:color w:val="000000" w:themeColor="text1"/>
          <w:sz w:val="28"/>
          <w:szCs w:val="28"/>
        </w:rPr>
      </w:pPr>
      <w:r w:rsidRPr="00891D70">
        <w:rPr>
          <w:rFonts w:eastAsia="MS PGothic"/>
          <w:color w:val="000000" w:themeColor="text1"/>
          <w:sz w:val="28"/>
        </w:rPr>
        <w:t>プロジェクトの一般情報</w:t>
      </w:r>
    </w:p>
    <w:tbl>
      <w:tblPr>
        <w:tblW w:w="14400" w:type="dxa"/>
        <w:tblLook w:val="04A0" w:firstRow="1" w:lastRow="0" w:firstColumn="1" w:lastColumn="0" w:noHBand="0" w:noVBand="1"/>
      </w:tblPr>
      <w:tblGrid>
        <w:gridCol w:w="2980"/>
        <w:gridCol w:w="2980"/>
        <w:gridCol w:w="2140"/>
        <w:gridCol w:w="3200"/>
        <w:gridCol w:w="3100"/>
      </w:tblGrid>
      <w:tr w:rsidR="00584233" w:rsidRPr="00891D70" w14:paraId="4DAB1550"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60582B99" w14:textId="77777777" w:rsidR="00584233" w:rsidRPr="00891D70" w:rsidRDefault="00584233" w:rsidP="00584233">
            <w:pPr>
              <w:ind w:left="-109"/>
              <w:rPr>
                <w:rFonts w:eastAsia="MS PGothic" w:cs="Calibri"/>
                <w:color w:val="000000"/>
                <w:sz w:val="18"/>
                <w:szCs w:val="18"/>
              </w:rPr>
            </w:pPr>
            <w:r w:rsidRPr="00891D70">
              <w:rPr>
                <w:rFonts w:eastAsia="MS PGothic"/>
                <w:color w:val="000000"/>
                <w:sz w:val="18"/>
              </w:rPr>
              <w:t>プロジェクト名</w:t>
            </w:r>
          </w:p>
        </w:tc>
        <w:tc>
          <w:tcPr>
            <w:tcW w:w="3200" w:type="dxa"/>
            <w:tcBorders>
              <w:top w:val="nil"/>
              <w:left w:val="nil"/>
              <w:bottom w:val="single" w:sz="4" w:space="0" w:color="BFBFBF"/>
              <w:right w:val="nil"/>
            </w:tcBorders>
            <w:shd w:val="clear" w:color="000000" w:fill="FFFFFF"/>
            <w:vAlign w:val="bottom"/>
            <w:hideMark/>
          </w:tcPr>
          <w:p w14:paraId="318D8631" w14:textId="77777777" w:rsidR="00584233" w:rsidRPr="00891D70" w:rsidRDefault="00584233" w:rsidP="00584233">
            <w:pPr>
              <w:jc w:val="center"/>
              <w:rPr>
                <w:rFonts w:eastAsia="MS PGothic" w:cs="Calibri"/>
                <w:color w:val="000000"/>
                <w:sz w:val="18"/>
                <w:szCs w:val="18"/>
              </w:rPr>
            </w:pPr>
            <w:r w:rsidRPr="00891D70">
              <w:rPr>
                <w:rFonts w:eastAsia="MS PGothic"/>
                <w:color w:val="000000"/>
                <w:sz w:val="18"/>
              </w:rPr>
              <w:t>プロジェクト</w:t>
            </w:r>
            <w:r w:rsidRPr="00891D70">
              <w:rPr>
                <w:rFonts w:eastAsia="MS PGothic"/>
                <w:color w:val="000000"/>
                <w:sz w:val="18"/>
              </w:rPr>
              <w:t xml:space="preserve"> </w:t>
            </w:r>
            <w:r w:rsidRPr="00891D70">
              <w:rPr>
                <w:rFonts w:eastAsia="MS PGothic"/>
                <w:color w:val="000000"/>
                <w:sz w:val="18"/>
              </w:rPr>
              <w:t>マネージャー</w:t>
            </w:r>
          </w:p>
        </w:tc>
        <w:tc>
          <w:tcPr>
            <w:tcW w:w="3100" w:type="dxa"/>
            <w:tcBorders>
              <w:top w:val="nil"/>
              <w:left w:val="nil"/>
              <w:bottom w:val="single" w:sz="4" w:space="0" w:color="BFBFBF"/>
              <w:right w:val="nil"/>
            </w:tcBorders>
            <w:shd w:val="clear" w:color="000000" w:fill="FFFFFF"/>
            <w:vAlign w:val="bottom"/>
            <w:hideMark/>
          </w:tcPr>
          <w:p w14:paraId="1D61D813" w14:textId="77777777" w:rsidR="00584233" w:rsidRPr="00891D70" w:rsidRDefault="00584233" w:rsidP="00584233">
            <w:pPr>
              <w:jc w:val="center"/>
              <w:rPr>
                <w:rFonts w:eastAsia="MS PGothic" w:cs="Calibri"/>
                <w:color w:val="000000"/>
                <w:sz w:val="18"/>
                <w:szCs w:val="18"/>
              </w:rPr>
            </w:pPr>
            <w:r w:rsidRPr="00891D70">
              <w:rPr>
                <w:rFonts w:eastAsia="MS PGothic"/>
                <w:color w:val="000000"/>
                <w:sz w:val="18"/>
              </w:rPr>
              <w:t>プロジェクト</w:t>
            </w:r>
            <w:r w:rsidRPr="00891D70">
              <w:rPr>
                <w:rFonts w:eastAsia="MS PGothic"/>
                <w:color w:val="000000"/>
                <w:sz w:val="18"/>
              </w:rPr>
              <w:t xml:space="preserve"> </w:t>
            </w:r>
            <w:r w:rsidRPr="00891D70">
              <w:rPr>
                <w:rFonts w:eastAsia="MS PGothic"/>
                <w:color w:val="000000"/>
                <w:sz w:val="18"/>
              </w:rPr>
              <w:t>スポンサー</w:t>
            </w:r>
          </w:p>
        </w:tc>
      </w:tr>
      <w:tr w:rsidR="00584233" w:rsidRPr="00891D70" w14:paraId="06540A49"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375D71AF" w14:textId="773A3511" w:rsidR="00584233" w:rsidRPr="00891D70" w:rsidRDefault="00584233" w:rsidP="00584233">
            <w:pPr>
              <w:rPr>
                <w:rFonts w:eastAsia="MS PGothic" w:cs="Calibri"/>
                <w:color w:val="000000"/>
                <w:sz w:val="28"/>
                <w:szCs w:val="28"/>
              </w:rPr>
            </w:pPr>
            <w:r w:rsidRPr="00891D70">
              <w:rPr>
                <w:rFonts w:eastAsia="MS PGothic"/>
                <w:color w:val="000000"/>
                <w:sz w:val="28"/>
              </w:rPr>
              <w:t>サマー</w:t>
            </w:r>
            <w:r w:rsidRPr="00891D70">
              <w:rPr>
                <w:rFonts w:eastAsia="MS PGothic"/>
                <w:color w:val="000000"/>
                <w:sz w:val="28"/>
              </w:rPr>
              <w:t xml:space="preserve"> </w:t>
            </w:r>
            <w:r w:rsidRPr="00891D70">
              <w:rPr>
                <w:rFonts w:eastAsia="MS PGothic"/>
                <w:color w:val="000000"/>
                <w:sz w:val="28"/>
              </w:rPr>
              <w:t>プログラムの実施</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16DF1554" w14:textId="77777777" w:rsidR="00584233" w:rsidRPr="00891D70" w:rsidRDefault="00584233" w:rsidP="00584233">
            <w:pPr>
              <w:jc w:val="center"/>
              <w:rPr>
                <w:rFonts w:eastAsia="MS PGothic" w:cs="Calibri"/>
                <w:color w:val="000000"/>
                <w:sz w:val="22"/>
                <w:szCs w:val="22"/>
              </w:rPr>
            </w:pPr>
            <w:r w:rsidRPr="00891D70">
              <w:rPr>
                <w:rFonts w:eastAsia="MS PGothic"/>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0741E753" w14:textId="77777777" w:rsidR="00584233" w:rsidRPr="00891D70" w:rsidRDefault="00584233" w:rsidP="00584233">
            <w:pPr>
              <w:jc w:val="center"/>
              <w:rPr>
                <w:rFonts w:eastAsia="MS PGothic" w:cs="Calibri"/>
                <w:color w:val="000000"/>
                <w:sz w:val="22"/>
                <w:szCs w:val="22"/>
              </w:rPr>
            </w:pPr>
            <w:r w:rsidRPr="00891D70">
              <w:rPr>
                <w:rFonts w:eastAsia="MS PGothic"/>
                <w:color w:val="000000"/>
                <w:sz w:val="22"/>
              </w:rPr>
              <w:t> </w:t>
            </w:r>
          </w:p>
        </w:tc>
      </w:tr>
      <w:tr w:rsidR="00584233" w:rsidRPr="00891D70" w14:paraId="59063BE3"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611B4FA9" w14:textId="77777777" w:rsidR="00584233" w:rsidRPr="00891D70" w:rsidRDefault="00584233" w:rsidP="00584233">
            <w:pPr>
              <w:ind w:left="-109"/>
              <w:rPr>
                <w:rFonts w:eastAsia="MS PGothic" w:cs="Calibri"/>
                <w:color w:val="000000"/>
                <w:sz w:val="18"/>
                <w:szCs w:val="18"/>
              </w:rPr>
            </w:pPr>
            <w:r w:rsidRPr="00891D70">
              <w:rPr>
                <w:rFonts w:eastAsia="MS PGothic"/>
                <w:color w:val="000000"/>
                <w:sz w:val="18"/>
              </w:rPr>
              <w:t>メール</w:t>
            </w:r>
            <w:r w:rsidRPr="00891D70">
              <w:rPr>
                <w:rFonts w:eastAsia="MS PGothic"/>
                <w:color w:val="000000"/>
                <w:sz w:val="18"/>
              </w:rPr>
              <w:t xml:space="preserve"> </w:t>
            </w:r>
            <w:r w:rsidRPr="00891D70">
              <w:rPr>
                <w:rFonts w:eastAsia="MS PGothic"/>
                <w:color w:val="000000"/>
                <w:sz w:val="18"/>
              </w:rPr>
              <w:t>アドレス</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6FCBE89F" w14:textId="77777777" w:rsidR="00584233" w:rsidRPr="00891D70" w:rsidRDefault="00584233" w:rsidP="00584233">
            <w:pPr>
              <w:jc w:val="center"/>
              <w:rPr>
                <w:rFonts w:eastAsia="MS PGothic" w:cs="Calibri"/>
                <w:color w:val="000000"/>
                <w:sz w:val="18"/>
                <w:szCs w:val="18"/>
              </w:rPr>
            </w:pPr>
            <w:r w:rsidRPr="00891D70">
              <w:rPr>
                <w:rFonts w:eastAsia="MS PGothic"/>
                <w:color w:val="000000"/>
                <w:sz w:val="18"/>
              </w:rPr>
              <w:t>電話</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7CA820FB" w14:textId="77777777" w:rsidR="00584233" w:rsidRPr="00891D70" w:rsidRDefault="00584233" w:rsidP="00584233">
            <w:pPr>
              <w:rPr>
                <w:rFonts w:eastAsia="MS PGothic" w:cs="Calibri"/>
                <w:color w:val="000000"/>
                <w:sz w:val="18"/>
                <w:szCs w:val="18"/>
              </w:rPr>
            </w:pPr>
            <w:r w:rsidRPr="00891D70">
              <w:rPr>
                <w:rFonts w:eastAsia="MS PGothic"/>
                <w:color w:val="000000"/>
                <w:sz w:val="18"/>
              </w:rPr>
              <w:t>組織単位</w:t>
            </w:r>
          </w:p>
        </w:tc>
      </w:tr>
      <w:tr w:rsidR="00584233" w:rsidRPr="00891D70" w14:paraId="75BABE6B"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5F34534C" w14:textId="77777777" w:rsidR="00584233" w:rsidRPr="00891D70" w:rsidRDefault="00584233" w:rsidP="00584233">
            <w:pPr>
              <w:rPr>
                <w:rFonts w:eastAsia="MS PGothic" w:cs="Calibri"/>
                <w:color w:val="000000"/>
                <w:sz w:val="22"/>
                <w:szCs w:val="22"/>
              </w:rPr>
            </w:pPr>
            <w:r w:rsidRPr="00891D70">
              <w:rPr>
                <w:rFonts w:eastAsia="MS PGothic"/>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756C70A9" w14:textId="77777777" w:rsidR="00584233" w:rsidRPr="00891D70" w:rsidRDefault="00584233" w:rsidP="00584233">
            <w:pPr>
              <w:jc w:val="center"/>
              <w:rPr>
                <w:rFonts w:eastAsia="MS PGothic" w:cs="Calibri"/>
                <w:color w:val="000000"/>
                <w:sz w:val="22"/>
                <w:szCs w:val="22"/>
              </w:rPr>
            </w:pPr>
            <w:r w:rsidRPr="00891D70">
              <w:rPr>
                <w:rFonts w:eastAsia="MS PGothic"/>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C2AEC5E" w14:textId="77777777" w:rsidR="00584233" w:rsidRPr="00891D70" w:rsidRDefault="00584233" w:rsidP="00584233">
            <w:pPr>
              <w:ind w:firstLineChars="100" w:firstLine="220"/>
              <w:rPr>
                <w:rFonts w:eastAsia="MS PGothic" w:cs="Calibri"/>
                <w:color w:val="000000"/>
                <w:sz w:val="22"/>
                <w:szCs w:val="22"/>
              </w:rPr>
            </w:pPr>
            <w:r w:rsidRPr="00891D70">
              <w:rPr>
                <w:rFonts w:eastAsia="MS PGothic"/>
                <w:color w:val="000000"/>
                <w:sz w:val="22"/>
              </w:rPr>
              <w:t> </w:t>
            </w:r>
          </w:p>
        </w:tc>
      </w:tr>
      <w:tr w:rsidR="00584233" w:rsidRPr="00891D70" w14:paraId="132D09F4"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1827FAC5" w14:textId="77777777" w:rsidR="00584233" w:rsidRPr="00891D70" w:rsidRDefault="00584233" w:rsidP="00584233">
            <w:pPr>
              <w:ind w:left="-109"/>
              <w:rPr>
                <w:rFonts w:eastAsia="MS PGothic" w:cs="Calibri"/>
                <w:color w:val="000000"/>
                <w:sz w:val="18"/>
                <w:szCs w:val="18"/>
              </w:rPr>
            </w:pPr>
            <w:r w:rsidRPr="00891D70">
              <w:rPr>
                <w:rFonts w:eastAsia="MS PGothic"/>
                <w:color w:val="000000"/>
                <w:sz w:val="18"/>
              </w:rPr>
              <w:t>グリーン</w:t>
            </w:r>
            <w:r w:rsidRPr="00891D70">
              <w:rPr>
                <w:rFonts w:eastAsia="MS PGothic"/>
                <w:color w:val="000000"/>
                <w:sz w:val="18"/>
              </w:rPr>
              <w:t xml:space="preserve"> </w:t>
            </w:r>
            <w:r w:rsidRPr="00891D70">
              <w:rPr>
                <w:rFonts w:eastAsia="MS PGothic"/>
                <w:color w:val="000000"/>
                <w:sz w:val="18"/>
              </w:rPr>
              <w:t>ベルト割り当て</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0CC209F" w14:textId="77777777" w:rsidR="00584233" w:rsidRPr="00891D70" w:rsidRDefault="00584233" w:rsidP="00584233">
            <w:pPr>
              <w:rPr>
                <w:rFonts w:eastAsia="MS PGothic" w:cs="Calibri"/>
                <w:color w:val="000000"/>
                <w:sz w:val="18"/>
                <w:szCs w:val="18"/>
              </w:rPr>
            </w:pPr>
            <w:r w:rsidRPr="00891D70">
              <w:rPr>
                <w:rFonts w:eastAsia="MS PGothic"/>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20C516C" w14:textId="77777777" w:rsidR="00584233" w:rsidRPr="00891D70" w:rsidRDefault="00584233" w:rsidP="00584233">
            <w:pPr>
              <w:rPr>
                <w:rFonts w:eastAsia="MS PGothic" w:cs="Calibri"/>
                <w:color w:val="000000"/>
                <w:sz w:val="18"/>
                <w:szCs w:val="18"/>
              </w:rPr>
            </w:pPr>
            <w:r w:rsidRPr="00891D70">
              <w:rPr>
                <w:rFonts w:eastAsia="MS PGothic"/>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6D9C7805" w14:textId="77777777" w:rsidR="00584233" w:rsidRPr="00891D70" w:rsidRDefault="00584233" w:rsidP="00584233">
            <w:pPr>
              <w:jc w:val="center"/>
              <w:rPr>
                <w:rFonts w:eastAsia="MS PGothic" w:cs="Calibri"/>
                <w:color w:val="000000"/>
                <w:sz w:val="18"/>
                <w:szCs w:val="18"/>
              </w:rPr>
            </w:pPr>
            <w:r w:rsidRPr="00891D70">
              <w:rPr>
                <w:rFonts w:eastAsia="MS PGothic"/>
                <w:color w:val="000000"/>
                <w:sz w:val="18"/>
              </w:rPr>
              <w:t>開始予定日</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6B54537" w14:textId="77777777" w:rsidR="00584233" w:rsidRPr="00891D70" w:rsidRDefault="00584233" w:rsidP="00584233">
            <w:pPr>
              <w:jc w:val="center"/>
              <w:rPr>
                <w:rFonts w:eastAsia="MS PGothic" w:cs="Calibri"/>
                <w:color w:val="000000"/>
                <w:sz w:val="18"/>
                <w:szCs w:val="18"/>
              </w:rPr>
            </w:pPr>
            <w:r w:rsidRPr="00891D70">
              <w:rPr>
                <w:rFonts w:eastAsia="MS PGothic"/>
                <w:color w:val="000000"/>
                <w:sz w:val="18"/>
              </w:rPr>
              <w:t>完了予定日</w:t>
            </w:r>
          </w:p>
        </w:tc>
      </w:tr>
      <w:tr w:rsidR="00584233" w:rsidRPr="00891D70" w14:paraId="7C04841D"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41E3873E" w14:textId="77777777" w:rsidR="00584233" w:rsidRPr="00891D70" w:rsidRDefault="00584233" w:rsidP="00584233">
            <w:pPr>
              <w:rPr>
                <w:rFonts w:eastAsia="MS PGothic" w:cs="Calibri"/>
                <w:color w:val="000000"/>
                <w:sz w:val="22"/>
                <w:szCs w:val="22"/>
              </w:rPr>
            </w:pPr>
            <w:r w:rsidRPr="00891D70">
              <w:rPr>
                <w:rFonts w:eastAsia="MS PGothic"/>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0C838CD" w14:textId="77777777" w:rsidR="00584233" w:rsidRPr="00891D70" w:rsidRDefault="00584233" w:rsidP="00584233">
            <w:pPr>
              <w:jc w:val="center"/>
              <w:rPr>
                <w:rFonts w:eastAsia="MS PGothic" w:cs="Calibri"/>
                <w:color w:val="000000"/>
                <w:sz w:val="22"/>
                <w:szCs w:val="22"/>
              </w:rPr>
            </w:pPr>
            <w:r w:rsidRPr="00891D70">
              <w:rPr>
                <w:rFonts w:eastAsia="MS PGothic"/>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C38042A" w14:textId="77777777" w:rsidR="00584233" w:rsidRPr="00891D70" w:rsidRDefault="00584233" w:rsidP="00584233">
            <w:pPr>
              <w:jc w:val="center"/>
              <w:rPr>
                <w:rFonts w:eastAsia="MS PGothic" w:cs="Calibri"/>
                <w:color w:val="000000"/>
                <w:sz w:val="22"/>
                <w:szCs w:val="22"/>
              </w:rPr>
            </w:pPr>
            <w:r w:rsidRPr="00891D70">
              <w:rPr>
                <w:rFonts w:eastAsia="MS PGothic"/>
                <w:color w:val="000000"/>
                <w:sz w:val="22"/>
              </w:rPr>
              <w:t>00/00/0000</w:t>
            </w:r>
          </w:p>
        </w:tc>
      </w:tr>
      <w:tr w:rsidR="00584233" w:rsidRPr="00891D70" w14:paraId="6936CF2D"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44D49F7" w14:textId="77777777" w:rsidR="00584233" w:rsidRPr="00891D70" w:rsidRDefault="00584233" w:rsidP="00584233">
            <w:pPr>
              <w:ind w:left="-109"/>
              <w:rPr>
                <w:rFonts w:eastAsia="MS PGothic" w:cs="Calibri"/>
                <w:color w:val="000000"/>
                <w:sz w:val="18"/>
                <w:szCs w:val="18"/>
              </w:rPr>
            </w:pPr>
            <w:r w:rsidRPr="00891D70">
              <w:rPr>
                <w:rFonts w:eastAsia="MS PGothic"/>
                <w:color w:val="000000"/>
                <w:sz w:val="18"/>
              </w:rPr>
              <w:t>ブラック</w:t>
            </w:r>
            <w:r w:rsidRPr="00891D70">
              <w:rPr>
                <w:rFonts w:eastAsia="MS PGothic"/>
                <w:color w:val="000000"/>
                <w:sz w:val="18"/>
              </w:rPr>
              <w:t xml:space="preserve"> </w:t>
            </w:r>
            <w:r w:rsidRPr="00891D70">
              <w:rPr>
                <w:rFonts w:eastAsia="MS PGothic"/>
                <w:color w:val="000000"/>
                <w:sz w:val="18"/>
              </w:rPr>
              <w:t>ベルト割り当て</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41B6545" w14:textId="77777777" w:rsidR="00584233" w:rsidRPr="00891D70" w:rsidRDefault="00584233" w:rsidP="00584233">
            <w:pPr>
              <w:rPr>
                <w:rFonts w:eastAsia="MS PGothic" w:cs="Calibri"/>
                <w:color w:val="000000"/>
                <w:sz w:val="18"/>
                <w:szCs w:val="18"/>
              </w:rPr>
            </w:pPr>
            <w:r w:rsidRPr="00891D70">
              <w:rPr>
                <w:rFonts w:eastAsia="MS PGothic"/>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A08C80F" w14:textId="77777777" w:rsidR="00584233" w:rsidRPr="00891D70" w:rsidRDefault="00584233" w:rsidP="00584233">
            <w:pPr>
              <w:rPr>
                <w:rFonts w:eastAsia="MS PGothic" w:cs="Calibri"/>
                <w:color w:val="000000"/>
                <w:sz w:val="18"/>
                <w:szCs w:val="18"/>
              </w:rPr>
            </w:pPr>
            <w:r w:rsidRPr="00891D70">
              <w:rPr>
                <w:rFonts w:eastAsia="MS PGothic"/>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DEF9F92" w14:textId="77777777" w:rsidR="00584233" w:rsidRPr="00891D70" w:rsidRDefault="00584233" w:rsidP="00584233">
            <w:pPr>
              <w:jc w:val="center"/>
              <w:rPr>
                <w:rFonts w:eastAsia="MS PGothic" w:cs="Calibri"/>
                <w:color w:val="000000"/>
                <w:sz w:val="18"/>
                <w:szCs w:val="18"/>
              </w:rPr>
            </w:pPr>
            <w:r w:rsidRPr="00891D70">
              <w:rPr>
                <w:rFonts w:eastAsia="MS PGothic"/>
                <w:color w:val="000000"/>
                <w:sz w:val="18"/>
              </w:rPr>
              <w:t>予想される節約額</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4CC97FC0" w14:textId="77777777" w:rsidR="00584233" w:rsidRPr="00891D70" w:rsidRDefault="00584233" w:rsidP="00584233">
            <w:pPr>
              <w:jc w:val="center"/>
              <w:rPr>
                <w:rFonts w:eastAsia="MS PGothic" w:cs="Calibri"/>
                <w:color w:val="000000"/>
                <w:sz w:val="18"/>
                <w:szCs w:val="18"/>
              </w:rPr>
            </w:pPr>
            <w:r w:rsidRPr="00891D70">
              <w:rPr>
                <w:rFonts w:eastAsia="MS PGothic"/>
                <w:color w:val="000000"/>
                <w:sz w:val="18"/>
              </w:rPr>
              <w:t>推定コスト</w:t>
            </w:r>
          </w:p>
        </w:tc>
      </w:tr>
      <w:tr w:rsidR="00584233" w:rsidRPr="00891D70" w14:paraId="2E4422D7"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76B6D6CC" w14:textId="77777777" w:rsidR="00584233" w:rsidRPr="00891D70" w:rsidRDefault="00584233" w:rsidP="00584233">
            <w:pPr>
              <w:rPr>
                <w:rFonts w:eastAsia="MS PGothic" w:cs="Calibri"/>
                <w:color w:val="000000"/>
                <w:sz w:val="22"/>
                <w:szCs w:val="22"/>
              </w:rPr>
            </w:pPr>
            <w:r w:rsidRPr="00891D70">
              <w:rPr>
                <w:rFonts w:eastAsia="MS PGothic"/>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F5B4E10" w14:textId="77777777" w:rsidR="00584233" w:rsidRPr="00891D70" w:rsidRDefault="00584233" w:rsidP="00584233">
            <w:pPr>
              <w:jc w:val="center"/>
              <w:rPr>
                <w:rFonts w:eastAsia="MS PGothic" w:cs="Calibri"/>
                <w:color w:val="000000"/>
                <w:sz w:val="22"/>
                <w:szCs w:val="22"/>
              </w:rPr>
            </w:pPr>
            <w:r w:rsidRPr="00891D70">
              <w:rPr>
                <w:rFonts w:eastAsia="MS PGothic"/>
                <w:color w:val="000000"/>
                <w:sz w:val="22"/>
              </w:rPr>
              <w:t>$237,750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4CCEA2B0" w14:textId="77777777" w:rsidR="00584233" w:rsidRPr="00891D70" w:rsidRDefault="00584233" w:rsidP="00584233">
            <w:pPr>
              <w:jc w:val="center"/>
              <w:rPr>
                <w:rFonts w:eastAsia="MS PGothic" w:cs="Calibri"/>
                <w:color w:val="000000"/>
                <w:sz w:val="22"/>
                <w:szCs w:val="22"/>
              </w:rPr>
            </w:pPr>
            <w:r w:rsidRPr="00891D70">
              <w:rPr>
                <w:rFonts w:eastAsia="MS PGothic"/>
                <w:color w:val="000000"/>
                <w:sz w:val="22"/>
              </w:rPr>
              <w:t>$184,900</w:t>
            </w:r>
          </w:p>
        </w:tc>
      </w:tr>
    </w:tbl>
    <w:p w14:paraId="06F950F9" w14:textId="77777777" w:rsidR="008F07BB" w:rsidRPr="00891D70" w:rsidRDefault="008F07BB" w:rsidP="00956391">
      <w:pPr>
        <w:outlineLvl w:val="0"/>
        <w:rPr>
          <w:rFonts w:eastAsia="MS PGothic"/>
          <w:bCs/>
          <w:color w:val="000000" w:themeColor="text1"/>
          <w:sz w:val="28"/>
          <w:szCs w:val="28"/>
        </w:rPr>
        <w:sectPr w:rsidR="008F07BB" w:rsidRPr="00891D70" w:rsidSect="008F19F8">
          <w:footerReference w:type="even" r:id="rId16"/>
          <w:footerReference w:type="default" r:id="rId17"/>
          <w:pgSz w:w="15840" w:h="12240" w:orient="landscape"/>
          <w:pgMar w:top="459" w:right="720" w:bottom="189" w:left="576" w:header="720" w:footer="518" w:gutter="0"/>
          <w:cols w:space="720"/>
          <w:titlePg/>
          <w:docGrid w:linePitch="360"/>
        </w:sectPr>
      </w:pPr>
    </w:p>
    <w:p w14:paraId="25A42325" w14:textId="77777777" w:rsidR="00584233" w:rsidRPr="00891D70" w:rsidRDefault="00584233" w:rsidP="00956391">
      <w:pPr>
        <w:outlineLvl w:val="0"/>
        <w:rPr>
          <w:rFonts w:eastAsia="MS PGothic"/>
          <w:bCs/>
          <w:color w:val="000000" w:themeColor="text1"/>
          <w:sz w:val="28"/>
          <w:szCs w:val="28"/>
        </w:rPr>
      </w:pPr>
    </w:p>
    <w:p w14:paraId="24E50F3F" w14:textId="77777777" w:rsidR="00584233" w:rsidRPr="00891D70" w:rsidRDefault="00584233" w:rsidP="00584233">
      <w:pPr>
        <w:spacing w:line="276" w:lineRule="auto"/>
        <w:outlineLvl w:val="0"/>
        <w:rPr>
          <w:rFonts w:eastAsia="MS PGothic"/>
          <w:bCs/>
          <w:color w:val="000000" w:themeColor="text1"/>
          <w:sz w:val="28"/>
          <w:szCs w:val="28"/>
        </w:rPr>
      </w:pPr>
      <w:r w:rsidRPr="00891D70">
        <w:rPr>
          <w:rFonts w:eastAsia="MS PGothic"/>
          <w:color w:val="000000" w:themeColor="text1"/>
          <w:sz w:val="28"/>
        </w:rPr>
        <w:t>プロジェクト概要</w:t>
      </w:r>
    </w:p>
    <w:tbl>
      <w:tblPr>
        <w:tblW w:w="14405" w:type="dxa"/>
        <w:tblLook w:val="04A0" w:firstRow="1" w:lastRow="0" w:firstColumn="1" w:lastColumn="0" w:noHBand="0" w:noVBand="1"/>
      </w:tblPr>
      <w:tblGrid>
        <w:gridCol w:w="2122"/>
        <w:gridCol w:w="12283"/>
      </w:tblGrid>
      <w:tr w:rsidR="00584233" w:rsidRPr="00891D70" w14:paraId="596F1245" w14:textId="77777777" w:rsidTr="00891D70">
        <w:trPr>
          <w:trHeight w:val="1083"/>
        </w:trPr>
        <w:tc>
          <w:tcPr>
            <w:tcW w:w="2122"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2869E56" w14:textId="77777777" w:rsidR="00584233" w:rsidRPr="00891D70" w:rsidRDefault="00584233" w:rsidP="00584233">
            <w:pPr>
              <w:rPr>
                <w:rFonts w:eastAsia="MS PGothic" w:cs="Calibri"/>
                <w:color w:val="000000"/>
                <w:sz w:val="24"/>
              </w:rPr>
            </w:pPr>
            <w:r w:rsidRPr="00891D70">
              <w:rPr>
                <w:rFonts w:eastAsia="MS PGothic"/>
                <w:color w:val="000000"/>
                <w:sz w:val="24"/>
              </w:rPr>
              <w:t>問題</w:t>
            </w:r>
            <w:r w:rsidRPr="00891D70">
              <w:rPr>
                <w:rFonts w:eastAsia="MS PGothic"/>
                <w:color w:val="000000"/>
                <w:sz w:val="24"/>
              </w:rPr>
              <w:t xml:space="preserve"> </w:t>
            </w:r>
          </w:p>
          <w:p w14:paraId="0174F06F" w14:textId="77777777" w:rsidR="00584233" w:rsidRPr="00891D70" w:rsidRDefault="00584233" w:rsidP="00584233">
            <w:pPr>
              <w:rPr>
                <w:rFonts w:eastAsia="MS PGothic" w:cs="Calibri"/>
                <w:color w:val="000000"/>
                <w:sz w:val="24"/>
              </w:rPr>
            </w:pPr>
            <w:r w:rsidRPr="00891D70">
              <w:rPr>
                <w:rFonts w:eastAsia="MS PGothic"/>
                <w:color w:val="000000"/>
                <w:sz w:val="24"/>
              </w:rPr>
              <w:t>または課題</w:t>
            </w:r>
            <w:r w:rsidRPr="00891D70">
              <w:rPr>
                <w:rFonts w:eastAsia="MS PGothic"/>
                <w:color w:val="000000"/>
                <w:sz w:val="24"/>
              </w:rPr>
              <w:t xml:space="preserve"> </w:t>
            </w:r>
          </w:p>
        </w:tc>
        <w:tc>
          <w:tcPr>
            <w:tcW w:w="12283"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7E3885B9" w14:textId="157D9B91" w:rsidR="00584233" w:rsidRPr="00891D70" w:rsidRDefault="00573D73" w:rsidP="00616C9D">
            <w:pPr>
              <w:spacing w:line="276" w:lineRule="auto"/>
              <w:rPr>
                <w:rFonts w:eastAsia="MS PGothic" w:cs="Calibri"/>
                <w:color w:val="000000"/>
                <w:sz w:val="22"/>
                <w:szCs w:val="22"/>
              </w:rPr>
            </w:pPr>
            <w:r w:rsidRPr="00891D70">
              <w:rPr>
                <w:rFonts w:eastAsia="MS PGothic"/>
                <w:color w:val="000000"/>
                <w:sz w:val="22"/>
              </w:rPr>
              <w:t>The New School Youth Program (</w:t>
            </w:r>
            <w:r w:rsidRPr="00891D70">
              <w:rPr>
                <w:rFonts w:eastAsia="MS PGothic"/>
                <w:color w:val="000000"/>
                <w:sz w:val="22"/>
              </w:rPr>
              <w:t>ニュー</w:t>
            </w:r>
            <w:r w:rsidRPr="00891D70">
              <w:rPr>
                <w:rFonts w:eastAsia="MS PGothic"/>
                <w:color w:val="000000"/>
                <w:sz w:val="22"/>
              </w:rPr>
              <w:t xml:space="preserve"> </w:t>
            </w:r>
            <w:r w:rsidRPr="00891D70">
              <w:rPr>
                <w:rFonts w:eastAsia="MS PGothic"/>
                <w:color w:val="000000"/>
                <w:sz w:val="22"/>
              </w:rPr>
              <w:t>スクール</w:t>
            </w:r>
            <w:r w:rsidRPr="00891D70">
              <w:rPr>
                <w:rFonts w:eastAsia="MS PGothic"/>
                <w:color w:val="000000"/>
                <w:sz w:val="22"/>
              </w:rPr>
              <w:t xml:space="preserve"> </w:t>
            </w:r>
            <w:r w:rsidRPr="00891D70">
              <w:rPr>
                <w:rFonts w:eastAsia="MS PGothic"/>
                <w:color w:val="000000"/>
                <w:sz w:val="22"/>
              </w:rPr>
              <w:t>ユース</w:t>
            </w:r>
            <w:r w:rsidRPr="00891D70">
              <w:rPr>
                <w:rFonts w:eastAsia="MS PGothic"/>
                <w:color w:val="000000"/>
                <w:sz w:val="22"/>
              </w:rPr>
              <w:t xml:space="preserve"> </w:t>
            </w:r>
            <w:r w:rsidRPr="00891D70">
              <w:rPr>
                <w:rFonts w:eastAsia="MS PGothic"/>
                <w:color w:val="000000"/>
                <w:sz w:val="22"/>
              </w:rPr>
              <w:t>プログラム</w:t>
            </w:r>
            <w:r w:rsidRPr="00891D70">
              <w:rPr>
                <w:rFonts w:eastAsia="MS PGothic"/>
                <w:color w:val="000000"/>
                <w:sz w:val="22"/>
              </w:rPr>
              <w:t>)</w:t>
            </w:r>
            <w:r w:rsidRPr="00891D70">
              <w:rPr>
                <w:rFonts w:eastAsia="MS PGothic"/>
                <w:color w:val="000000"/>
                <w:sz w:val="22"/>
              </w:rPr>
              <w:t>は、近隣の低所得の学校への支援活動を増強し、プログラムを新しい年齢層に拡大する機会を見い出しています。</w:t>
            </w:r>
          </w:p>
        </w:tc>
      </w:tr>
      <w:tr w:rsidR="00584233" w:rsidRPr="00891D70" w14:paraId="046C67DA" w14:textId="77777777" w:rsidTr="00891D70">
        <w:trPr>
          <w:trHeight w:val="1152"/>
        </w:trPr>
        <w:tc>
          <w:tcPr>
            <w:tcW w:w="2122" w:type="dxa"/>
            <w:tcBorders>
              <w:top w:val="nil"/>
              <w:left w:val="single" w:sz="4" w:space="0" w:color="BFBFBF"/>
              <w:bottom w:val="single" w:sz="4" w:space="0" w:color="BFBFBF"/>
              <w:right w:val="single" w:sz="4" w:space="0" w:color="BFBFBF"/>
            </w:tcBorders>
            <w:shd w:val="clear" w:color="000000" w:fill="FFD966"/>
            <w:vAlign w:val="center"/>
            <w:hideMark/>
          </w:tcPr>
          <w:p w14:paraId="151CC8D8" w14:textId="77777777" w:rsidR="00584233" w:rsidRPr="00891D70" w:rsidRDefault="00584233" w:rsidP="00584233">
            <w:pPr>
              <w:rPr>
                <w:rFonts w:eastAsia="MS PGothic" w:cs="Calibri"/>
                <w:color w:val="000000"/>
                <w:sz w:val="24"/>
              </w:rPr>
            </w:pPr>
            <w:r w:rsidRPr="00891D70">
              <w:rPr>
                <w:rFonts w:eastAsia="MS PGothic"/>
                <w:color w:val="000000"/>
                <w:sz w:val="24"/>
              </w:rPr>
              <w:t>プロジェクトの</w:t>
            </w:r>
            <w:r w:rsidRPr="00891D70">
              <w:rPr>
                <w:rFonts w:eastAsia="MS PGothic"/>
                <w:color w:val="000000"/>
                <w:sz w:val="24"/>
              </w:rPr>
              <w:t xml:space="preserve"> </w:t>
            </w:r>
          </w:p>
          <w:p w14:paraId="0C51CFE7" w14:textId="77777777" w:rsidR="00584233" w:rsidRPr="00891D70" w:rsidRDefault="00584233" w:rsidP="00584233">
            <w:pPr>
              <w:rPr>
                <w:rFonts w:eastAsia="MS PGothic" w:cs="Calibri"/>
                <w:color w:val="000000"/>
                <w:sz w:val="24"/>
              </w:rPr>
            </w:pPr>
            <w:r w:rsidRPr="00891D70">
              <w:rPr>
                <w:rFonts w:eastAsia="MS PGothic"/>
                <w:color w:val="000000"/>
                <w:sz w:val="24"/>
              </w:rPr>
              <w:t>目的</w:t>
            </w:r>
          </w:p>
        </w:tc>
        <w:tc>
          <w:tcPr>
            <w:tcW w:w="12283" w:type="dxa"/>
            <w:tcBorders>
              <w:top w:val="single" w:sz="4" w:space="0" w:color="BFBFBF"/>
              <w:left w:val="nil"/>
              <w:bottom w:val="single" w:sz="4" w:space="0" w:color="BFBFBF"/>
              <w:right w:val="single" w:sz="4" w:space="0" w:color="BFBFBF"/>
            </w:tcBorders>
            <w:shd w:val="clear" w:color="000000" w:fill="FFFFFF"/>
            <w:vAlign w:val="center"/>
          </w:tcPr>
          <w:p w14:paraId="39A184B2" w14:textId="52DD13B5" w:rsidR="00584233" w:rsidRPr="00891D70" w:rsidRDefault="00EE1F07" w:rsidP="00616C9D">
            <w:pPr>
              <w:spacing w:line="276" w:lineRule="auto"/>
              <w:rPr>
                <w:rFonts w:eastAsia="MS PGothic" w:cs="Calibri"/>
                <w:color w:val="000000"/>
                <w:sz w:val="22"/>
                <w:szCs w:val="22"/>
              </w:rPr>
            </w:pPr>
            <w:r w:rsidRPr="00891D70">
              <w:rPr>
                <w:rFonts w:eastAsia="MS PGothic"/>
                <w:color w:val="000000"/>
                <w:sz w:val="22"/>
              </w:rPr>
              <w:t>私たちは、支援の行き届いた学生数と学年プログラムの参加者数の両方を増やすことを目指しています。</w:t>
            </w:r>
            <w:r w:rsidRPr="00891D70">
              <w:rPr>
                <w:rFonts w:eastAsia="MS PGothic"/>
                <w:color w:val="000000"/>
                <w:sz w:val="22"/>
              </w:rPr>
              <w:t xml:space="preserve"> </w:t>
            </w:r>
          </w:p>
        </w:tc>
      </w:tr>
      <w:tr w:rsidR="00616C9D" w:rsidRPr="00891D70" w14:paraId="185CBE23" w14:textId="77777777" w:rsidTr="00891D70">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528"/>
        </w:trPr>
        <w:tc>
          <w:tcPr>
            <w:tcW w:w="2122" w:type="dxa"/>
            <w:shd w:val="clear" w:color="000000" w:fill="FFD966"/>
            <w:vAlign w:val="center"/>
            <w:hideMark/>
          </w:tcPr>
          <w:p w14:paraId="4DD8B8BD" w14:textId="77777777" w:rsidR="00616C9D" w:rsidRPr="00891D70" w:rsidRDefault="00616C9D" w:rsidP="0062041A">
            <w:pPr>
              <w:rPr>
                <w:rFonts w:eastAsia="MS PGothic" w:cs="Calibri"/>
                <w:color w:val="000000"/>
                <w:sz w:val="24"/>
              </w:rPr>
            </w:pPr>
            <w:r w:rsidRPr="00891D70">
              <w:rPr>
                <w:rFonts w:eastAsia="MS PGothic"/>
                <w:color w:val="000000"/>
                <w:sz w:val="24"/>
              </w:rPr>
              <w:t>ビジネス</w:t>
            </w:r>
            <w:r w:rsidRPr="00891D70">
              <w:rPr>
                <w:rFonts w:eastAsia="MS PGothic"/>
                <w:color w:val="000000"/>
                <w:sz w:val="24"/>
              </w:rPr>
              <w:t xml:space="preserve"> </w:t>
            </w:r>
          </w:p>
          <w:p w14:paraId="0E33FA63" w14:textId="77777777" w:rsidR="00616C9D" w:rsidRPr="00891D70" w:rsidRDefault="00616C9D" w:rsidP="0062041A">
            <w:pPr>
              <w:rPr>
                <w:rFonts w:eastAsia="MS PGothic" w:cs="Calibri"/>
                <w:color w:val="000000"/>
                <w:sz w:val="24"/>
              </w:rPr>
            </w:pPr>
            <w:r w:rsidRPr="00891D70">
              <w:rPr>
                <w:rFonts w:eastAsia="MS PGothic"/>
                <w:color w:val="000000"/>
                <w:sz w:val="24"/>
              </w:rPr>
              <w:t>ケース</w:t>
            </w:r>
          </w:p>
        </w:tc>
        <w:tc>
          <w:tcPr>
            <w:tcW w:w="12283" w:type="dxa"/>
            <w:shd w:val="clear" w:color="000000" w:fill="FFFFFF"/>
            <w:vAlign w:val="center"/>
          </w:tcPr>
          <w:p w14:paraId="7B1965A1" w14:textId="5108EA82" w:rsidR="00616C9D" w:rsidRPr="00891D70" w:rsidRDefault="00735E6B" w:rsidP="0062041A">
            <w:pPr>
              <w:spacing w:line="276" w:lineRule="auto"/>
              <w:rPr>
                <w:rFonts w:eastAsia="MS PGothic" w:cs="Calibri"/>
                <w:color w:val="000000"/>
                <w:sz w:val="22"/>
                <w:szCs w:val="22"/>
              </w:rPr>
            </w:pPr>
            <w:r w:rsidRPr="00891D70">
              <w:rPr>
                <w:rFonts w:eastAsia="MS PGothic"/>
                <w:color w:val="000000"/>
                <w:sz w:val="22"/>
              </w:rPr>
              <w:t>戦略的アウトリーチの目標を達成するために、フィーダー</w:t>
            </w:r>
            <w:r w:rsidRPr="00891D70">
              <w:rPr>
                <w:rFonts w:eastAsia="MS PGothic"/>
                <w:color w:val="000000"/>
                <w:sz w:val="22"/>
              </w:rPr>
              <w:t xml:space="preserve"> </w:t>
            </w:r>
            <w:r w:rsidRPr="00891D70">
              <w:rPr>
                <w:rFonts w:eastAsia="MS PGothic"/>
                <w:color w:val="000000"/>
                <w:sz w:val="22"/>
              </w:rPr>
              <w:t>プログラムを開発します。</w:t>
            </w:r>
            <w:r w:rsidRPr="00891D70">
              <w:rPr>
                <w:rFonts w:eastAsia="MS PGothic"/>
                <w:color w:val="000000"/>
                <w:sz w:val="22"/>
              </w:rPr>
              <w:t xml:space="preserve">The New Age Jumpers </w:t>
            </w:r>
            <w:r w:rsidRPr="00891D70">
              <w:rPr>
                <w:rFonts w:eastAsia="MS PGothic"/>
                <w:color w:val="000000"/>
                <w:sz w:val="22"/>
              </w:rPr>
              <w:t>は、</w:t>
            </w:r>
            <w:r w:rsidRPr="00891D70">
              <w:rPr>
                <w:rFonts w:eastAsia="MS PGothic"/>
                <w:color w:val="000000"/>
                <w:sz w:val="22"/>
              </w:rPr>
              <w:t xml:space="preserve">2 </w:t>
            </w:r>
            <w:r w:rsidRPr="00891D70">
              <w:rPr>
                <w:rFonts w:eastAsia="MS PGothic"/>
                <w:color w:val="000000"/>
                <w:sz w:val="22"/>
              </w:rPr>
              <w:t>～</w:t>
            </w:r>
            <w:r w:rsidRPr="00891D70">
              <w:rPr>
                <w:rFonts w:eastAsia="MS PGothic"/>
                <w:color w:val="000000"/>
                <w:sz w:val="22"/>
              </w:rPr>
              <w:t xml:space="preserve"> 5</w:t>
            </w:r>
            <w:r w:rsidRPr="00891D70">
              <w:rPr>
                <w:rFonts w:eastAsia="MS PGothic"/>
                <w:color w:val="000000"/>
                <w:sz w:val="22"/>
              </w:rPr>
              <w:t>年生を対象とした小学校のサマー</w:t>
            </w:r>
            <w:r w:rsidRPr="00891D70">
              <w:rPr>
                <w:rFonts w:eastAsia="MS PGothic"/>
                <w:color w:val="000000"/>
                <w:sz w:val="22"/>
              </w:rPr>
              <w:t xml:space="preserve"> </w:t>
            </w:r>
            <w:r w:rsidRPr="00891D70">
              <w:rPr>
                <w:rFonts w:eastAsia="MS PGothic"/>
                <w:color w:val="000000"/>
                <w:sz w:val="22"/>
              </w:rPr>
              <w:t>プログラムです。</w:t>
            </w:r>
            <w:r w:rsidRPr="00891D70">
              <w:rPr>
                <w:rFonts w:eastAsia="MS PGothic"/>
                <w:color w:val="000000"/>
                <w:sz w:val="22"/>
              </w:rPr>
              <w:t xml:space="preserve">4 </w:t>
            </w:r>
            <w:r w:rsidRPr="00891D70">
              <w:rPr>
                <w:rFonts w:eastAsia="MS PGothic"/>
                <w:color w:val="000000"/>
                <w:sz w:val="22"/>
              </w:rPr>
              <w:t>週間のサマー</w:t>
            </w:r>
            <w:r w:rsidRPr="00891D70">
              <w:rPr>
                <w:rFonts w:eastAsia="MS PGothic"/>
                <w:color w:val="000000"/>
                <w:sz w:val="22"/>
              </w:rPr>
              <w:t xml:space="preserve"> </w:t>
            </w:r>
            <w:r w:rsidRPr="00891D70">
              <w:rPr>
                <w:rFonts w:eastAsia="MS PGothic"/>
                <w:color w:val="000000"/>
                <w:sz w:val="22"/>
              </w:rPr>
              <w:t>キャンプを開催し、近隣の低所得の学校</w:t>
            </w:r>
            <w:r w:rsidRPr="00891D70">
              <w:rPr>
                <w:rFonts w:eastAsia="MS PGothic"/>
                <w:color w:val="000000"/>
                <w:sz w:val="22"/>
              </w:rPr>
              <w:t xml:space="preserve"> 10 </w:t>
            </w:r>
            <w:r w:rsidRPr="00891D70">
              <w:rPr>
                <w:rFonts w:eastAsia="MS PGothic"/>
                <w:color w:val="000000"/>
                <w:sz w:val="22"/>
              </w:rPr>
              <w:t>校から新しい参加者を集めます。サマー</w:t>
            </w:r>
            <w:r w:rsidRPr="00891D70">
              <w:rPr>
                <w:rFonts w:eastAsia="MS PGothic"/>
                <w:color w:val="000000"/>
                <w:sz w:val="22"/>
              </w:rPr>
              <w:t xml:space="preserve"> </w:t>
            </w:r>
            <w:r w:rsidRPr="00891D70">
              <w:rPr>
                <w:rFonts w:eastAsia="MS PGothic"/>
                <w:color w:val="000000"/>
                <w:sz w:val="22"/>
              </w:rPr>
              <w:t>プログラム参加者の</w:t>
            </w:r>
            <w:r w:rsidRPr="00891D70">
              <w:rPr>
                <w:rFonts w:eastAsia="MS PGothic"/>
                <w:color w:val="000000"/>
                <w:sz w:val="22"/>
              </w:rPr>
              <w:t>25%</w:t>
            </w:r>
            <w:r w:rsidRPr="00891D70">
              <w:rPr>
                <w:rFonts w:eastAsia="MS PGothic"/>
                <w:color w:val="000000"/>
                <w:sz w:val="22"/>
              </w:rPr>
              <w:t>が、次学期に開催される</w:t>
            </w:r>
            <w:r w:rsidRPr="00891D70">
              <w:rPr>
                <w:rFonts w:eastAsia="MS PGothic"/>
                <w:color w:val="000000"/>
                <w:sz w:val="22"/>
              </w:rPr>
              <w:t xml:space="preserve"> 1 </w:t>
            </w:r>
            <w:r w:rsidRPr="00891D70">
              <w:rPr>
                <w:rFonts w:eastAsia="MS PGothic"/>
                <w:color w:val="000000"/>
                <w:sz w:val="22"/>
              </w:rPr>
              <w:t>年間のプログラムに登録することになるでしょう。</w:t>
            </w:r>
            <w:r w:rsidRPr="00891D70">
              <w:rPr>
                <w:rFonts w:eastAsia="MS PGothic"/>
                <w:color w:val="000000"/>
                <w:sz w:val="22"/>
              </w:rPr>
              <w:t xml:space="preserve"> </w:t>
            </w:r>
          </w:p>
        </w:tc>
      </w:tr>
      <w:tr w:rsidR="00616C9D" w:rsidRPr="00891D70" w14:paraId="7471AAEA" w14:textId="77777777" w:rsidTr="00891D70">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2122" w:type="dxa"/>
            <w:shd w:val="clear" w:color="000000" w:fill="FFD966"/>
            <w:vAlign w:val="center"/>
            <w:hideMark/>
          </w:tcPr>
          <w:p w14:paraId="38F706E1" w14:textId="77777777" w:rsidR="00616C9D" w:rsidRPr="00891D70" w:rsidRDefault="00616C9D" w:rsidP="0062041A">
            <w:pPr>
              <w:rPr>
                <w:rFonts w:eastAsia="MS PGothic" w:cs="Calibri"/>
                <w:color w:val="000000"/>
                <w:sz w:val="24"/>
              </w:rPr>
            </w:pPr>
            <w:r w:rsidRPr="00891D70">
              <w:rPr>
                <w:rFonts w:eastAsia="MS PGothic"/>
                <w:color w:val="000000"/>
                <w:sz w:val="24"/>
              </w:rPr>
              <w:t>目標</w:t>
            </w:r>
            <w:r w:rsidRPr="00891D70">
              <w:rPr>
                <w:rFonts w:eastAsia="MS PGothic"/>
                <w:color w:val="000000"/>
                <w:sz w:val="24"/>
              </w:rPr>
              <w:t>/</w:t>
            </w:r>
            <w:r w:rsidRPr="00891D70">
              <w:rPr>
                <w:rFonts w:eastAsia="MS PGothic"/>
                <w:color w:val="000000"/>
                <w:sz w:val="24"/>
              </w:rPr>
              <w:t>メトリック</w:t>
            </w:r>
          </w:p>
        </w:tc>
        <w:tc>
          <w:tcPr>
            <w:tcW w:w="12283" w:type="dxa"/>
            <w:shd w:val="clear" w:color="000000" w:fill="FFFFFF"/>
            <w:vAlign w:val="center"/>
          </w:tcPr>
          <w:p w14:paraId="77CFA81F" w14:textId="3778B27B" w:rsidR="00616C9D" w:rsidRPr="00891D70" w:rsidRDefault="004F6E61" w:rsidP="0062041A">
            <w:pPr>
              <w:spacing w:line="276" w:lineRule="auto"/>
              <w:rPr>
                <w:rFonts w:eastAsia="MS PGothic" w:cs="Calibri"/>
                <w:color w:val="000000"/>
                <w:sz w:val="22"/>
                <w:szCs w:val="22"/>
              </w:rPr>
            </w:pPr>
            <w:r w:rsidRPr="00891D70">
              <w:rPr>
                <w:rFonts w:eastAsia="MS PGothic"/>
                <w:color w:val="000000"/>
                <w:sz w:val="22"/>
              </w:rPr>
              <w:t>サマー</w:t>
            </w:r>
            <w:r w:rsidRPr="00891D70">
              <w:rPr>
                <w:rFonts w:eastAsia="MS PGothic"/>
                <w:color w:val="000000"/>
                <w:sz w:val="22"/>
              </w:rPr>
              <w:t xml:space="preserve"> </w:t>
            </w:r>
            <w:r w:rsidRPr="00891D70">
              <w:rPr>
                <w:rFonts w:eastAsia="MS PGothic"/>
                <w:color w:val="000000"/>
                <w:sz w:val="22"/>
              </w:rPr>
              <w:t>プログラムでは、</w:t>
            </w:r>
            <w:r w:rsidRPr="00891D70">
              <w:rPr>
                <w:rFonts w:eastAsia="MS PGothic"/>
                <w:color w:val="000000"/>
                <w:sz w:val="22"/>
              </w:rPr>
              <w:t xml:space="preserve">4 </w:t>
            </w:r>
            <w:r w:rsidRPr="00891D70">
              <w:rPr>
                <w:rFonts w:eastAsia="MS PGothic"/>
                <w:color w:val="000000"/>
                <w:sz w:val="22"/>
              </w:rPr>
              <w:t>週間のサマー</w:t>
            </w:r>
            <w:r w:rsidRPr="00891D70">
              <w:rPr>
                <w:rFonts w:eastAsia="MS PGothic"/>
                <w:color w:val="000000"/>
                <w:sz w:val="22"/>
              </w:rPr>
              <w:t xml:space="preserve"> </w:t>
            </w:r>
            <w:r w:rsidRPr="00891D70">
              <w:rPr>
                <w:rFonts w:eastAsia="MS PGothic"/>
                <w:color w:val="000000"/>
                <w:sz w:val="22"/>
              </w:rPr>
              <w:t>プログラムごとに平均</w:t>
            </w:r>
            <w:r w:rsidRPr="00891D70">
              <w:rPr>
                <w:rFonts w:eastAsia="MS PGothic"/>
                <w:color w:val="000000"/>
                <w:sz w:val="22"/>
              </w:rPr>
              <w:t xml:space="preserve"> 25 </w:t>
            </w:r>
            <w:r w:rsidRPr="00891D70">
              <w:rPr>
                <w:rFonts w:eastAsia="MS PGothic"/>
                <w:color w:val="000000"/>
                <w:sz w:val="22"/>
              </w:rPr>
              <w:t>人が参加します。合計</w:t>
            </w:r>
            <w:r w:rsidRPr="00891D70">
              <w:rPr>
                <w:rFonts w:eastAsia="MS PGothic"/>
                <w:color w:val="000000"/>
                <w:sz w:val="22"/>
              </w:rPr>
              <w:t xml:space="preserve"> 100 </w:t>
            </w:r>
            <w:r w:rsidRPr="00891D70">
              <w:rPr>
                <w:rFonts w:eastAsia="MS PGothic"/>
                <w:color w:val="000000"/>
                <w:sz w:val="22"/>
              </w:rPr>
              <w:t>人の参加者のうち、</w:t>
            </w:r>
            <w:r w:rsidRPr="00891D70">
              <w:rPr>
                <w:rFonts w:eastAsia="MS PGothic"/>
                <w:color w:val="000000"/>
                <w:sz w:val="22"/>
              </w:rPr>
              <w:t xml:space="preserve">25 </w:t>
            </w:r>
            <w:r w:rsidRPr="00891D70">
              <w:rPr>
                <w:rFonts w:eastAsia="MS PGothic"/>
                <w:color w:val="000000"/>
                <w:sz w:val="22"/>
              </w:rPr>
              <w:t>人が私たちの学年プログラムに参加することになります。</w:t>
            </w:r>
          </w:p>
        </w:tc>
      </w:tr>
      <w:tr w:rsidR="00101D56" w:rsidRPr="00891D70" w14:paraId="772639CA" w14:textId="77777777" w:rsidTr="00891D70">
        <w:trPr>
          <w:trHeight w:val="1152"/>
        </w:trPr>
        <w:tc>
          <w:tcPr>
            <w:tcW w:w="2122" w:type="dxa"/>
            <w:tcBorders>
              <w:top w:val="nil"/>
              <w:left w:val="single" w:sz="4" w:space="0" w:color="BFBFBF"/>
              <w:bottom w:val="single" w:sz="4" w:space="0" w:color="BFBFBF"/>
              <w:right w:val="single" w:sz="4" w:space="0" w:color="BFBFBF"/>
            </w:tcBorders>
            <w:shd w:val="clear" w:color="000000" w:fill="FFD966"/>
            <w:vAlign w:val="center"/>
            <w:hideMark/>
          </w:tcPr>
          <w:p w14:paraId="47B6C460" w14:textId="77777777" w:rsidR="00101D56" w:rsidRPr="00891D70" w:rsidRDefault="00101D56" w:rsidP="0062041A">
            <w:pPr>
              <w:rPr>
                <w:rFonts w:eastAsia="MS PGothic" w:cs="Calibri"/>
                <w:color w:val="000000"/>
                <w:sz w:val="24"/>
              </w:rPr>
            </w:pPr>
            <w:r w:rsidRPr="00891D70">
              <w:rPr>
                <w:rFonts w:eastAsia="MS PGothic"/>
                <w:color w:val="000000"/>
                <w:sz w:val="24"/>
              </w:rPr>
              <w:t>期待される成果物</w:t>
            </w:r>
          </w:p>
        </w:tc>
        <w:tc>
          <w:tcPr>
            <w:tcW w:w="12283" w:type="dxa"/>
            <w:tcBorders>
              <w:top w:val="single" w:sz="4" w:space="0" w:color="BFBFBF"/>
              <w:left w:val="nil"/>
              <w:bottom w:val="single" w:sz="4" w:space="0" w:color="BFBFBF"/>
              <w:right w:val="single" w:sz="4" w:space="0" w:color="BFBFBF"/>
            </w:tcBorders>
            <w:shd w:val="clear" w:color="000000" w:fill="FFFFFF"/>
            <w:vAlign w:val="center"/>
            <w:hideMark/>
          </w:tcPr>
          <w:p w14:paraId="499869F8" w14:textId="09D0ADBF" w:rsidR="00101D56" w:rsidRPr="00891D70" w:rsidRDefault="00101D56" w:rsidP="0062041A">
            <w:pPr>
              <w:rPr>
                <w:rFonts w:eastAsia="MS PGothic" w:cs="Calibri"/>
                <w:color w:val="000000"/>
                <w:sz w:val="22"/>
                <w:szCs w:val="22"/>
              </w:rPr>
            </w:pPr>
          </w:p>
        </w:tc>
      </w:tr>
    </w:tbl>
    <w:p w14:paraId="1083ED67" w14:textId="77777777" w:rsidR="00584233" w:rsidRPr="00891D70" w:rsidRDefault="00584233" w:rsidP="00956391">
      <w:pPr>
        <w:outlineLvl w:val="0"/>
        <w:rPr>
          <w:rFonts w:eastAsia="MS PGothic"/>
          <w:bCs/>
          <w:color w:val="000000" w:themeColor="text1"/>
          <w:sz w:val="28"/>
          <w:szCs w:val="28"/>
        </w:rPr>
      </w:pPr>
    </w:p>
    <w:p w14:paraId="30373500" w14:textId="77777777" w:rsidR="00584233" w:rsidRPr="00891D70" w:rsidRDefault="00584233" w:rsidP="00584233">
      <w:pPr>
        <w:spacing w:line="276" w:lineRule="auto"/>
        <w:outlineLvl w:val="0"/>
        <w:rPr>
          <w:rFonts w:eastAsia="MS PGothic"/>
          <w:bCs/>
          <w:color w:val="000000" w:themeColor="text1"/>
          <w:sz w:val="28"/>
          <w:szCs w:val="28"/>
        </w:rPr>
      </w:pPr>
      <w:r w:rsidRPr="00891D70">
        <w:rPr>
          <w:rFonts w:eastAsia="MS PGothic"/>
          <w:color w:val="000000" w:themeColor="text1"/>
          <w:sz w:val="28"/>
        </w:rPr>
        <w:t>プロジェクト範囲</w:t>
      </w:r>
    </w:p>
    <w:tbl>
      <w:tblPr>
        <w:tblW w:w="14400" w:type="dxa"/>
        <w:tblLook w:val="04A0" w:firstRow="1" w:lastRow="0" w:firstColumn="1" w:lastColumn="0" w:noHBand="0" w:noVBand="1"/>
      </w:tblPr>
      <w:tblGrid>
        <w:gridCol w:w="2122"/>
        <w:gridCol w:w="12278"/>
      </w:tblGrid>
      <w:tr w:rsidR="00891D70" w:rsidRPr="00891D70" w14:paraId="3BD7F1B5" w14:textId="77777777" w:rsidTr="00891D70">
        <w:trPr>
          <w:trHeight w:val="1152"/>
        </w:trPr>
        <w:tc>
          <w:tcPr>
            <w:tcW w:w="2122"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7FF796BB" w14:textId="01A778E1" w:rsidR="00891D70" w:rsidRPr="00891D70" w:rsidRDefault="00891D70" w:rsidP="00891D70">
            <w:pPr>
              <w:rPr>
                <w:rFonts w:eastAsia="MS PGothic" w:cs="Calibri"/>
                <w:color w:val="000000"/>
                <w:sz w:val="24"/>
              </w:rPr>
            </w:pPr>
            <w:r w:rsidRPr="00A729E2">
              <w:rPr>
                <w:rFonts w:eastAsia="MS PGothic"/>
                <w:color w:val="000000"/>
                <w:sz w:val="24"/>
              </w:rPr>
              <w:t>範囲内</w:t>
            </w:r>
          </w:p>
        </w:tc>
        <w:tc>
          <w:tcPr>
            <w:tcW w:w="12278"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85E7C6B" w14:textId="07FCA410" w:rsidR="00891D70" w:rsidRPr="00891D70" w:rsidRDefault="00891D70" w:rsidP="00891D70">
            <w:pPr>
              <w:rPr>
                <w:rFonts w:eastAsia="MS PGothic" w:cs="Calibri"/>
                <w:color w:val="000000"/>
                <w:sz w:val="22"/>
                <w:szCs w:val="22"/>
              </w:rPr>
            </w:pPr>
            <w:r w:rsidRPr="00891D70">
              <w:rPr>
                <w:rFonts w:eastAsia="MS PGothic"/>
                <w:color w:val="000000"/>
                <w:sz w:val="22"/>
              </w:rPr>
              <w:t>プロジェクトを</w:t>
            </w:r>
            <w:r w:rsidRPr="00891D70">
              <w:rPr>
                <w:rFonts w:eastAsia="MS PGothic"/>
                <w:color w:val="000000"/>
                <w:sz w:val="22"/>
              </w:rPr>
              <w:t xml:space="preserve"> 2 </w:t>
            </w:r>
            <w:r w:rsidRPr="00891D70">
              <w:rPr>
                <w:rFonts w:eastAsia="MS PGothic"/>
                <w:color w:val="000000"/>
                <w:sz w:val="22"/>
              </w:rPr>
              <w:t>つのフェーズで実施します。サマー</w:t>
            </w:r>
            <w:r w:rsidRPr="00891D70">
              <w:rPr>
                <w:rFonts w:eastAsia="MS PGothic"/>
                <w:color w:val="000000"/>
                <w:sz w:val="22"/>
              </w:rPr>
              <w:t xml:space="preserve"> </w:t>
            </w:r>
            <w:r w:rsidRPr="00891D70">
              <w:rPr>
                <w:rFonts w:eastAsia="MS PGothic"/>
                <w:color w:val="000000"/>
                <w:sz w:val="22"/>
              </w:rPr>
              <w:t>プログラムは、コア</w:t>
            </w:r>
            <w:r w:rsidRPr="00891D70">
              <w:rPr>
                <w:rFonts w:eastAsia="MS PGothic"/>
                <w:color w:val="000000"/>
                <w:sz w:val="22"/>
              </w:rPr>
              <w:t xml:space="preserve"> </w:t>
            </w:r>
            <w:r w:rsidRPr="00891D70">
              <w:rPr>
                <w:rFonts w:eastAsia="MS PGothic"/>
                <w:color w:val="000000"/>
                <w:sz w:val="22"/>
              </w:rPr>
              <w:t>カリキュラム、マーケティング戦略、採用計画、学生評価計画の作成を含む最初のフェーズの範囲内です。</w:t>
            </w:r>
          </w:p>
        </w:tc>
      </w:tr>
      <w:tr w:rsidR="00891D70" w:rsidRPr="00891D70" w14:paraId="278B120C" w14:textId="77777777" w:rsidTr="00891D70">
        <w:trPr>
          <w:trHeight w:val="1152"/>
        </w:trPr>
        <w:tc>
          <w:tcPr>
            <w:tcW w:w="2122" w:type="dxa"/>
            <w:tcBorders>
              <w:top w:val="nil"/>
              <w:left w:val="single" w:sz="4" w:space="0" w:color="BFBFBF"/>
              <w:bottom w:val="single" w:sz="4" w:space="0" w:color="BFBFBF"/>
              <w:right w:val="single" w:sz="4" w:space="0" w:color="BFBFBF"/>
            </w:tcBorders>
            <w:shd w:val="clear" w:color="000000" w:fill="AAE9E9"/>
            <w:vAlign w:val="center"/>
            <w:hideMark/>
          </w:tcPr>
          <w:p w14:paraId="2065E367" w14:textId="77E977B4" w:rsidR="00891D70" w:rsidRPr="00891D70" w:rsidRDefault="00891D70" w:rsidP="00891D70">
            <w:pPr>
              <w:rPr>
                <w:rFonts w:eastAsia="MS PGothic" w:cs="Calibri"/>
                <w:color w:val="000000"/>
                <w:sz w:val="24"/>
              </w:rPr>
            </w:pPr>
            <w:r w:rsidRPr="00A729E2">
              <w:rPr>
                <w:rFonts w:eastAsia="MS PGothic"/>
                <w:color w:val="000000"/>
                <w:sz w:val="24"/>
              </w:rPr>
              <w:t>範囲外</w:t>
            </w:r>
          </w:p>
        </w:tc>
        <w:tc>
          <w:tcPr>
            <w:tcW w:w="12278" w:type="dxa"/>
            <w:tcBorders>
              <w:top w:val="single" w:sz="4" w:space="0" w:color="BFBFBF"/>
              <w:left w:val="nil"/>
              <w:bottom w:val="single" w:sz="4" w:space="0" w:color="BFBFBF"/>
              <w:right w:val="single" w:sz="4" w:space="0" w:color="BFBFBF"/>
            </w:tcBorders>
            <w:shd w:val="clear" w:color="000000" w:fill="FFFFFF"/>
            <w:vAlign w:val="center"/>
          </w:tcPr>
          <w:p w14:paraId="7FD19D43" w14:textId="2D0BC71A" w:rsidR="00891D70" w:rsidRPr="00891D70" w:rsidRDefault="00891D70" w:rsidP="00891D70">
            <w:pPr>
              <w:ind w:rightChars="-14" w:right="-28"/>
              <w:rPr>
                <w:rFonts w:eastAsia="MS PGothic" w:cs="Calibri"/>
                <w:color w:val="000000"/>
                <w:sz w:val="22"/>
                <w:szCs w:val="22"/>
              </w:rPr>
            </w:pPr>
            <w:r w:rsidRPr="00891D70">
              <w:rPr>
                <w:rFonts w:eastAsia="MS PGothic"/>
                <w:color w:val="000000"/>
                <w:sz w:val="22"/>
              </w:rPr>
              <w:t>将来的には、他の非営利団体と提携し、企業のスポンサーや助成金を確保する予定です。これは現在のプロジェクトの範囲外です。</w:t>
            </w:r>
          </w:p>
        </w:tc>
      </w:tr>
    </w:tbl>
    <w:p w14:paraId="1D400FD5" w14:textId="77777777" w:rsidR="00CB7EE4" w:rsidRPr="00891D70" w:rsidRDefault="00CB7EE4" w:rsidP="00584233">
      <w:pPr>
        <w:spacing w:line="276" w:lineRule="auto"/>
        <w:outlineLvl w:val="0"/>
        <w:rPr>
          <w:rFonts w:eastAsia="MS PGothic"/>
          <w:bCs/>
          <w:color w:val="000000" w:themeColor="text1"/>
          <w:sz w:val="28"/>
          <w:szCs w:val="28"/>
        </w:rPr>
        <w:sectPr w:rsidR="00CB7EE4" w:rsidRPr="00891D70" w:rsidSect="008F19F8">
          <w:pgSz w:w="15840" w:h="12240" w:orient="landscape"/>
          <w:pgMar w:top="459" w:right="720" w:bottom="189" w:left="576" w:header="720" w:footer="518" w:gutter="0"/>
          <w:cols w:space="720"/>
          <w:titlePg/>
          <w:docGrid w:linePitch="360"/>
        </w:sectPr>
      </w:pPr>
    </w:p>
    <w:p w14:paraId="3DAC1E12" w14:textId="77777777" w:rsidR="00A15151" w:rsidRPr="00891D70" w:rsidRDefault="00A15151" w:rsidP="00584233">
      <w:pPr>
        <w:spacing w:line="276" w:lineRule="auto"/>
        <w:outlineLvl w:val="0"/>
        <w:rPr>
          <w:rFonts w:eastAsia="MS PGothic"/>
          <w:bCs/>
          <w:color w:val="000000" w:themeColor="text1"/>
          <w:sz w:val="28"/>
          <w:szCs w:val="28"/>
        </w:rPr>
      </w:pPr>
    </w:p>
    <w:p w14:paraId="0F0A5B27" w14:textId="77777777" w:rsidR="00584233" w:rsidRPr="00891D70" w:rsidRDefault="00584233" w:rsidP="00584233">
      <w:pPr>
        <w:spacing w:line="276" w:lineRule="auto"/>
        <w:outlineLvl w:val="0"/>
        <w:rPr>
          <w:rFonts w:eastAsia="MS PGothic"/>
          <w:bCs/>
          <w:color w:val="000000" w:themeColor="text1"/>
          <w:sz w:val="28"/>
          <w:szCs w:val="28"/>
        </w:rPr>
      </w:pPr>
      <w:r w:rsidRPr="00891D70">
        <w:rPr>
          <w:rFonts w:eastAsia="MS PGothic"/>
          <w:color w:val="000000" w:themeColor="text1"/>
          <w:sz w:val="28"/>
        </w:rPr>
        <w:t>暫定的なスケジュール</w:t>
      </w:r>
    </w:p>
    <w:tbl>
      <w:tblPr>
        <w:tblW w:w="14400" w:type="dxa"/>
        <w:tblLook w:val="04A0" w:firstRow="1" w:lastRow="0" w:firstColumn="1" w:lastColumn="0" w:noHBand="0" w:noVBand="1"/>
      </w:tblPr>
      <w:tblGrid>
        <w:gridCol w:w="8100"/>
        <w:gridCol w:w="3200"/>
        <w:gridCol w:w="3100"/>
      </w:tblGrid>
      <w:tr w:rsidR="00584233" w:rsidRPr="00891D70" w14:paraId="29BBEA81"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1B57AD01" w14:textId="77777777" w:rsidR="00584233" w:rsidRPr="00891D70" w:rsidRDefault="00584233" w:rsidP="00584233">
            <w:pPr>
              <w:rPr>
                <w:rFonts w:eastAsia="MS PGothic" w:cs="Calibri"/>
                <w:b/>
                <w:bCs/>
                <w:color w:val="000000"/>
                <w:sz w:val="18"/>
                <w:szCs w:val="18"/>
              </w:rPr>
            </w:pPr>
            <w:r w:rsidRPr="00891D70">
              <w:rPr>
                <w:rFonts w:eastAsia="MS PGothic"/>
                <w:b/>
                <w:color w:val="000000"/>
                <w:sz w:val="18"/>
              </w:rPr>
              <w:t>重要なマイルストーン</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D94BDEF" w14:textId="77777777" w:rsidR="00584233" w:rsidRPr="00891D70" w:rsidRDefault="00584233" w:rsidP="00584233">
            <w:pPr>
              <w:jc w:val="center"/>
              <w:rPr>
                <w:rFonts w:eastAsia="MS PGothic" w:cs="Calibri"/>
                <w:b/>
                <w:bCs/>
                <w:color w:val="000000"/>
                <w:sz w:val="18"/>
                <w:szCs w:val="18"/>
              </w:rPr>
            </w:pPr>
            <w:r w:rsidRPr="00891D70">
              <w:rPr>
                <w:rFonts w:eastAsia="MS PGothic"/>
                <w:b/>
                <w:color w:val="000000"/>
                <w:sz w:val="18"/>
              </w:rPr>
              <w:t>開始</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E4720A4" w14:textId="77777777" w:rsidR="00584233" w:rsidRPr="00891D70" w:rsidRDefault="00584233" w:rsidP="00584233">
            <w:pPr>
              <w:jc w:val="center"/>
              <w:rPr>
                <w:rFonts w:eastAsia="MS PGothic" w:cs="Calibri"/>
                <w:b/>
                <w:bCs/>
                <w:color w:val="000000"/>
                <w:sz w:val="18"/>
                <w:szCs w:val="18"/>
              </w:rPr>
            </w:pPr>
            <w:r w:rsidRPr="00891D70">
              <w:rPr>
                <w:rFonts w:eastAsia="MS PGothic"/>
                <w:b/>
                <w:color w:val="000000"/>
                <w:sz w:val="18"/>
              </w:rPr>
              <w:t>終了</w:t>
            </w:r>
          </w:p>
        </w:tc>
      </w:tr>
      <w:tr w:rsidR="008A663B" w:rsidRPr="00891D70" w14:paraId="3659461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9200FCF" w14:textId="4E124304" w:rsidR="008A663B" w:rsidRPr="00891D70" w:rsidRDefault="008A663B" w:rsidP="008A663B">
            <w:pPr>
              <w:rPr>
                <w:rFonts w:eastAsia="MS PGothic" w:cs="Calibri"/>
                <w:color w:val="000000"/>
                <w:sz w:val="22"/>
                <w:szCs w:val="22"/>
              </w:rPr>
            </w:pPr>
            <w:r w:rsidRPr="00891D70">
              <w:rPr>
                <w:rFonts w:eastAsia="MS PGothic"/>
                <w:color w:val="000000"/>
                <w:sz w:val="22"/>
              </w:rPr>
              <w:t>プロジェクト</w:t>
            </w:r>
            <w:r w:rsidRPr="00891D70">
              <w:rPr>
                <w:rFonts w:eastAsia="MS PGothic"/>
                <w:color w:val="000000"/>
                <w:sz w:val="22"/>
              </w:rPr>
              <w:t xml:space="preserve"> </w:t>
            </w:r>
            <w:r w:rsidRPr="00891D70">
              <w:rPr>
                <w:rFonts w:eastAsia="MS PGothic"/>
                <w:color w:val="000000"/>
                <w:sz w:val="22"/>
              </w:rPr>
              <w:t>チームの形成および事前レビューの実施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E0B53D6" w14:textId="77777777" w:rsidR="008A663B" w:rsidRPr="00891D70" w:rsidRDefault="008A663B" w:rsidP="008A663B">
            <w:pPr>
              <w:jc w:val="center"/>
              <w:rPr>
                <w:rFonts w:eastAsia="MS PGothic"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239C1834" w14:textId="77777777" w:rsidR="008A663B" w:rsidRPr="00891D70" w:rsidRDefault="008A663B" w:rsidP="008A663B">
            <w:pPr>
              <w:jc w:val="center"/>
              <w:rPr>
                <w:rFonts w:eastAsia="MS PGothic" w:cs="Calibri"/>
                <w:color w:val="000000"/>
                <w:szCs w:val="20"/>
              </w:rPr>
            </w:pPr>
          </w:p>
        </w:tc>
      </w:tr>
      <w:tr w:rsidR="008A663B" w:rsidRPr="00891D70" w14:paraId="1EBA2EEE"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9E32AAA" w14:textId="30D22854" w:rsidR="008A663B" w:rsidRPr="00891D70" w:rsidRDefault="008A663B" w:rsidP="008A663B">
            <w:pPr>
              <w:rPr>
                <w:rFonts w:eastAsia="MS PGothic" w:cs="Calibri"/>
                <w:color w:val="000000"/>
                <w:sz w:val="22"/>
                <w:szCs w:val="22"/>
              </w:rPr>
            </w:pPr>
            <w:r w:rsidRPr="00891D70">
              <w:rPr>
                <w:rFonts w:eastAsia="MS PGothic"/>
                <w:color w:val="000000"/>
                <w:sz w:val="22"/>
              </w:rPr>
              <w:t>プロジェクト計画およびプロジェクト憲章の確定</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AE87FB8" w14:textId="77777777" w:rsidR="008A663B" w:rsidRPr="00891D70" w:rsidRDefault="008A663B" w:rsidP="008A663B">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4788605" w14:textId="77777777" w:rsidR="008A663B" w:rsidRPr="00891D70" w:rsidRDefault="008A663B" w:rsidP="008A663B">
            <w:pPr>
              <w:jc w:val="center"/>
              <w:rPr>
                <w:rFonts w:eastAsia="MS PGothic" w:cs="Calibri"/>
                <w:color w:val="000000"/>
                <w:szCs w:val="20"/>
              </w:rPr>
            </w:pPr>
          </w:p>
        </w:tc>
      </w:tr>
      <w:tr w:rsidR="008A663B" w:rsidRPr="00891D70" w14:paraId="26E7C716"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7A73461" w14:textId="0B3D125E" w:rsidR="008A663B" w:rsidRPr="00891D70" w:rsidRDefault="008A663B" w:rsidP="008A663B">
            <w:pPr>
              <w:rPr>
                <w:rFonts w:eastAsia="MS PGothic" w:cs="Calibri"/>
                <w:color w:val="000000"/>
                <w:sz w:val="22"/>
                <w:szCs w:val="22"/>
              </w:rPr>
            </w:pPr>
            <w:r w:rsidRPr="00891D70">
              <w:rPr>
                <w:rFonts w:eastAsia="MS PGothic"/>
                <w:color w:val="000000"/>
                <w:sz w:val="22"/>
              </w:rPr>
              <w:t>定義フェーズの実施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49157DD" w14:textId="77777777" w:rsidR="008A663B" w:rsidRPr="00891D70" w:rsidRDefault="008A663B" w:rsidP="008A663B">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6E47EF8" w14:textId="77777777" w:rsidR="008A663B" w:rsidRPr="00891D70" w:rsidRDefault="008A663B" w:rsidP="008A663B">
            <w:pPr>
              <w:jc w:val="center"/>
              <w:rPr>
                <w:rFonts w:eastAsia="MS PGothic" w:cs="Calibri"/>
                <w:color w:val="000000"/>
                <w:szCs w:val="20"/>
              </w:rPr>
            </w:pPr>
          </w:p>
        </w:tc>
      </w:tr>
      <w:tr w:rsidR="008A663B" w:rsidRPr="00891D70" w14:paraId="474F5BF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4CD6C6A" w14:textId="4660025F" w:rsidR="008A663B" w:rsidRPr="00891D70" w:rsidRDefault="008A663B" w:rsidP="008A663B">
            <w:pPr>
              <w:rPr>
                <w:rFonts w:eastAsia="MS PGothic" w:cs="Calibri"/>
                <w:color w:val="000000"/>
                <w:sz w:val="22"/>
                <w:szCs w:val="22"/>
              </w:rPr>
            </w:pPr>
            <w:r w:rsidRPr="00891D70">
              <w:rPr>
                <w:rFonts w:eastAsia="MS PGothic"/>
                <w:color w:val="000000"/>
                <w:sz w:val="22"/>
              </w:rPr>
              <w:t>測定フェーズの実施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7C4D4AE" w14:textId="77777777" w:rsidR="008A663B" w:rsidRPr="00891D70" w:rsidRDefault="008A663B" w:rsidP="008A663B">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51FFD90" w14:textId="77777777" w:rsidR="008A663B" w:rsidRPr="00891D70" w:rsidRDefault="008A663B" w:rsidP="008A663B">
            <w:pPr>
              <w:jc w:val="center"/>
              <w:rPr>
                <w:rFonts w:eastAsia="MS PGothic" w:cs="Calibri"/>
                <w:color w:val="000000"/>
                <w:szCs w:val="20"/>
              </w:rPr>
            </w:pPr>
          </w:p>
        </w:tc>
      </w:tr>
      <w:tr w:rsidR="008A663B" w:rsidRPr="00891D70" w14:paraId="0CC0FE2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A873C90" w14:textId="1C0DA77B" w:rsidR="008A663B" w:rsidRPr="00891D70" w:rsidRDefault="008A663B" w:rsidP="008A663B">
            <w:pPr>
              <w:rPr>
                <w:rFonts w:eastAsia="MS PGothic" w:cs="Calibri"/>
                <w:color w:val="000000"/>
                <w:sz w:val="22"/>
                <w:szCs w:val="22"/>
              </w:rPr>
            </w:pPr>
            <w:r w:rsidRPr="00891D70">
              <w:rPr>
                <w:rFonts w:eastAsia="MS PGothic"/>
                <w:color w:val="000000"/>
                <w:sz w:val="22"/>
              </w:rPr>
              <w:t>分析フェーズの実施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12B3E7F" w14:textId="77777777" w:rsidR="008A663B" w:rsidRPr="00891D70" w:rsidRDefault="008A663B" w:rsidP="008A663B">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3097457" w14:textId="77777777" w:rsidR="008A663B" w:rsidRPr="00891D70" w:rsidRDefault="008A663B" w:rsidP="008A663B">
            <w:pPr>
              <w:jc w:val="center"/>
              <w:rPr>
                <w:rFonts w:eastAsia="MS PGothic" w:cs="Calibri"/>
                <w:color w:val="000000"/>
                <w:szCs w:val="20"/>
              </w:rPr>
            </w:pPr>
          </w:p>
        </w:tc>
      </w:tr>
      <w:tr w:rsidR="008A663B" w:rsidRPr="00891D70" w14:paraId="5541EF0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2E3021F" w14:textId="484EF11E" w:rsidR="008A663B" w:rsidRPr="00891D70" w:rsidRDefault="008A663B" w:rsidP="008A663B">
            <w:pPr>
              <w:rPr>
                <w:rFonts w:eastAsia="MS PGothic" w:cs="Calibri"/>
                <w:color w:val="000000"/>
                <w:sz w:val="22"/>
                <w:szCs w:val="22"/>
              </w:rPr>
            </w:pPr>
            <w:r w:rsidRPr="00891D70">
              <w:rPr>
                <w:rFonts w:eastAsia="MS PGothic"/>
                <w:color w:val="000000"/>
                <w:sz w:val="22"/>
              </w:rPr>
              <w:t>改善フェーズの実施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9D544F1" w14:textId="77777777" w:rsidR="008A663B" w:rsidRPr="00891D70" w:rsidRDefault="008A663B" w:rsidP="008A663B">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5C297AF" w14:textId="77777777" w:rsidR="008A663B" w:rsidRPr="00891D70" w:rsidRDefault="008A663B" w:rsidP="008A663B">
            <w:pPr>
              <w:jc w:val="center"/>
              <w:rPr>
                <w:rFonts w:eastAsia="MS PGothic" w:cs="Calibri"/>
                <w:color w:val="000000"/>
                <w:szCs w:val="20"/>
              </w:rPr>
            </w:pPr>
          </w:p>
        </w:tc>
      </w:tr>
      <w:tr w:rsidR="008A663B" w:rsidRPr="00891D70" w14:paraId="695B543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D7B2925" w14:textId="620682F7" w:rsidR="008A663B" w:rsidRPr="00891D70" w:rsidRDefault="008A663B" w:rsidP="008A663B">
            <w:pPr>
              <w:rPr>
                <w:rFonts w:eastAsia="MS PGothic" w:cs="Calibri"/>
                <w:color w:val="000000"/>
                <w:sz w:val="22"/>
                <w:szCs w:val="22"/>
              </w:rPr>
            </w:pPr>
            <w:r w:rsidRPr="00891D70">
              <w:rPr>
                <w:rFonts w:eastAsia="MS PGothic"/>
                <w:color w:val="000000"/>
                <w:sz w:val="22"/>
              </w:rPr>
              <w:t>管理フェーズの実施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8E64F39" w14:textId="77777777" w:rsidR="008A663B" w:rsidRPr="00891D70" w:rsidRDefault="008A663B" w:rsidP="008A663B">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67A354C" w14:textId="77777777" w:rsidR="008A663B" w:rsidRPr="00891D70" w:rsidRDefault="008A663B" w:rsidP="008A663B">
            <w:pPr>
              <w:jc w:val="center"/>
              <w:rPr>
                <w:rFonts w:eastAsia="MS PGothic" w:cs="Calibri"/>
                <w:color w:val="000000"/>
                <w:szCs w:val="20"/>
              </w:rPr>
            </w:pPr>
          </w:p>
        </w:tc>
      </w:tr>
      <w:tr w:rsidR="008A663B" w:rsidRPr="00891D70" w14:paraId="296F335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FB99C63" w14:textId="2A5CDD16" w:rsidR="008A663B" w:rsidRPr="00891D70" w:rsidRDefault="008A663B" w:rsidP="008A663B">
            <w:pPr>
              <w:rPr>
                <w:rFonts w:eastAsia="MS PGothic" w:cs="Calibri"/>
                <w:color w:val="000000"/>
                <w:sz w:val="22"/>
                <w:szCs w:val="22"/>
              </w:rPr>
            </w:pPr>
            <w:r w:rsidRPr="00891D70">
              <w:rPr>
                <w:rFonts w:eastAsia="MS PGothic"/>
                <w:color w:val="000000"/>
                <w:sz w:val="22"/>
              </w:rPr>
              <w:t>プロジェクトの完了およびサマリー</w:t>
            </w:r>
            <w:r w:rsidRPr="00891D70">
              <w:rPr>
                <w:rFonts w:eastAsia="MS PGothic"/>
                <w:color w:val="000000"/>
                <w:sz w:val="22"/>
              </w:rPr>
              <w:t xml:space="preserve"> </w:t>
            </w:r>
            <w:r w:rsidRPr="00891D70">
              <w:rPr>
                <w:rFonts w:eastAsia="MS PGothic"/>
                <w:color w:val="000000"/>
                <w:sz w:val="22"/>
              </w:rPr>
              <w:t>レポートの作成</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EB171D5" w14:textId="77777777" w:rsidR="008A663B" w:rsidRPr="00891D70" w:rsidRDefault="008A663B" w:rsidP="008A663B">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868D990" w14:textId="77777777" w:rsidR="008A663B" w:rsidRPr="00891D70" w:rsidRDefault="008A663B" w:rsidP="008A663B">
            <w:pPr>
              <w:jc w:val="center"/>
              <w:rPr>
                <w:rFonts w:eastAsia="MS PGothic" w:cs="Calibri"/>
                <w:color w:val="000000"/>
                <w:szCs w:val="20"/>
              </w:rPr>
            </w:pPr>
          </w:p>
        </w:tc>
      </w:tr>
    </w:tbl>
    <w:p w14:paraId="2A117C21" w14:textId="77777777" w:rsidR="00CB7EE4" w:rsidRPr="00891D70" w:rsidRDefault="00CB7EE4" w:rsidP="00CB7EE4">
      <w:pPr>
        <w:spacing w:line="276" w:lineRule="auto"/>
        <w:outlineLvl w:val="0"/>
        <w:rPr>
          <w:rFonts w:eastAsia="MS PGothic"/>
          <w:bCs/>
          <w:color w:val="000000" w:themeColor="text1"/>
          <w:sz w:val="28"/>
          <w:szCs w:val="28"/>
        </w:rPr>
      </w:pPr>
    </w:p>
    <w:p w14:paraId="7BD3CA90" w14:textId="77777777" w:rsidR="00CB7EE4" w:rsidRPr="00891D70" w:rsidRDefault="00CB7EE4" w:rsidP="00CB7EE4">
      <w:pPr>
        <w:spacing w:line="276" w:lineRule="auto"/>
        <w:outlineLvl w:val="0"/>
        <w:rPr>
          <w:rFonts w:eastAsia="MS PGothic"/>
          <w:bCs/>
          <w:color w:val="000000" w:themeColor="text1"/>
          <w:sz w:val="28"/>
          <w:szCs w:val="28"/>
        </w:rPr>
      </w:pPr>
      <w:r w:rsidRPr="00891D70">
        <w:rPr>
          <w:rFonts w:eastAsia="MS PGothic"/>
          <w:color w:val="000000" w:themeColor="text1"/>
          <w:sz w:val="28"/>
        </w:rPr>
        <w:t>リソース</w:t>
      </w:r>
    </w:p>
    <w:tbl>
      <w:tblPr>
        <w:tblW w:w="14400" w:type="dxa"/>
        <w:tblLook w:val="04A0" w:firstRow="1" w:lastRow="0" w:firstColumn="1" w:lastColumn="0" w:noHBand="0" w:noVBand="1"/>
      </w:tblPr>
      <w:tblGrid>
        <w:gridCol w:w="2263"/>
        <w:gridCol w:w="12137"/>
      </w:tblGrid>
      <w:tr w:rsidR="00CB7EE4" w:rsidRPr="00891D70" w14:paraId="4DE97EB9" w14:textId="77777777" w:rsidTr="00891D70">
        <w:trPr>
          <w:trHeight w:val="1008"/>
        </w:trPr>
        <w:tc>
          <w:tcPr>
            <w:tcW w:w="2263"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070EE895" w14:textId="77777777" w:rsidR="00CB7EE4" w:rsidRPr="00891D70" w:rsidRDefault="00CB7EE4" w:rsidP="0062041A">
            <w:pPr>
              <w:rPr>
                <w:rFonts w:eastAsia="MS PGothic" w:cs="Calibri"/>
                <w:color w:val="000000"/>
                <w:sz w:val="24"/>
              </w:rPr>
            </w:pPr>
            <w:r w:rsidRPr="00891D70">
              <w:rPr>
                <w:rFonts w:eastAsia="MS PGothic"/>
                <w:color w:val="000000"/>
                <w:sz w:val="24"/>
              </w:rPr>
              <w:t>プロジェクト</w:t>
            </w:r>
            <w:r w:rsidRPr="00891D70">
              <w:rPr>
                <w:rFonts w:eastAsia="MS PGothic"/>
                <w:color w:val="000000"/>
                <w:sz w:val="24"/>
              </w:rPr>
              <w:t xml:space="preserve"> </w:t>
            </w:r>
            <w:r w:rsidRPr="00891D70">
              <w:rPr>
                <w:rFonts w:eastAsia="MS PGothic"/>
                <w:color w:val="000000"/>
                <w:sz w:val="24"/>
              </w:rPr>
              <w:t>チーム</w:t>
            </w:r>
          </w:p>
        </w:tc>
        <w:tc>
          <w:tcPr>
            <w:tcW w:w="12137"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61FD4FC1" w14:textId="77777777" w:rsidR="00CB7EE4" w:rsidRPr="00891D70" w:rsidRDefault="00CB7EE4" w:rsidP="0062041A">
            <w:pPr>
              <w:rPr>
                <w:rFonts w:eastAsia="MS PGothic" w:cs="Calibri"/>
                <w:color w:val="000000"/>
                <w:szCs w:val="20"/>
              </w:rPr>
            </w:pPr>
            <w:r w:rsidRPr="00891D70">
              <w:rPr>
                <w:rFonts w:eastAsia="MS PGothic"/>
                <w:color w:val="000000"/>
              </w:rPr>
              <w:t> </w:t>
            </w:r>
          </w:p>
        </w:tc>
      </w:tr>
      <w:tr w:rsidR="00CB7EE4" w:rsidRPr="00891D70" w14:paraId="614B57FA" w14:textId="77777777" w:rsidTr="00891D70">
        <w:trPr>
          <w:trHeight w:val="1008"/>
        </w:trPr>
        <w:tc>
          <w:tcPr>
            <w:tcW w:w="2263" w:type="dxa"/>
            <w:tcBorders>
              <w:top w:val="nil"/>
              <w:left w:val="single" w:sz="4" w:space="0" w:color="BFBFBF"/>
              <w:bottom w:val="single" w:sz="4" w:space="0" w:color="BFBFBF"/>
              <w:right w:val="single" w:sz="4" w:space="0" w:color="BFBFBF"/>
            </w:tcBorders>
            <w:shd w:val="clear" w:color="000000" w:fill="DFE9AB"/>
            <w:vAlign w:val="center"/>
            <w:hideMark/>
          </w:tcPr>
          <w:p w14:paraId="11AF505C" w14:textId="77777777" w:rsidR="00CB7EE4" w:rsidRPr="00891D70" w:rsidRDefault="00CB7EE4" w:rsidP="0062041A">
            <w:pPr>
              <w:rPr>
                <w:rFonts w:eastAsia="MS PGothic" w:cs="Calibri"/>
                <w:color w:val="000000"/>
                <w:sz w:val="24"/>
              </w:rPr>
            </w:pPr>
            <w:r w:rsidRPr="00891D70">
              <w:rPr>
                <w:rFonts w:eastAsia="MS PGothic"/>
                <w:color w:val="000000"/>
                <w:sz w:val="24"/>
              </w:rPr>
              <w:t>サポート</w:t>
            </w:r>
            <w:r w:rsidRPr="00891D70">
              <w:rPr>
                <w:rFonts w:eastAsia="MS PGothic"/>
                <w:color w:val="000000"/>
                <w:sz w:val="24"/>
              </w:rPr>
              <w:t xml:space="preserve"> </w:t>
            </w:r>
            <w:r w:rsidRPr="00891D70">
              <w:rPr>
                <w:rFonts w:eastAsia="MS PGothic"/>
                <w:color w:val="000000"/>
                <w:sz w:val="24"/>
              </w:rPr>
              <w:t>リソース</w:t>
            </w:r>
          </w:p>
        </w:tc>
        <w:tc>
          <w:tcPr>
            <w:tcW w:w="12137" w:type="dxa"/>
            <w:tcBorders>
              <w:top w:val="single" w:sz="4" w:space="0" w:color="BFBFBF"/>
              <w:left w:val="nil"/>
              <w:bottom w:val="single" w:sz="4" w:space="0" w:color="BFBFBF"/>
              <w:right w:val="single" w:sz="4" w:space="0" w:color="BFBFBF"/>
            </w:tcBorders>
            <w:shd w:val="clear" w:color="000000" w:fill="FFFFFF"/>
            <w:vAlign w:val="center"/>
            <w:hideMark/>
          </w:tcPr>
          <w:p w14:paraId="0DAA8209" w14:textId="77777777" w:rsidR="00CB7EE4" w:rsidRPr="00891D70" w:rsidRDefault="00CB7EE4" w:rsidP="0062041A">
            <w:pPr>
              <w:rPr>
                <w:rFonts w:eastAsia="MS PGothic" w:cs="Calibri"/>
                <w:color w:val="000000"/>
                <w:szCs w:val="20"/>
              </w:rPr>
            </w:pPr>
            <w:r w:rsidRPr="00891D70">
              <w:rPr>
                <w:rFonts w:eastAsia="MS PGothic"/>
                <w:color w:val="000000"/>
              </w:rPr>
              <w:t> </w:t>
            </w:r>
          </w:p>
        </w:tc>
      </w:tr>
      <w:tr w:rsidR="00CB7EE4" w:rsidRPr="00891D70" w14:paraId="45E7E3F8" w14:textId="77777777" w:rsidTr="00891D70">
        <w:trPr>
          <w:trHeight w:val="1008"/>
        </w:trPr>
        <w:tc>
          <w:tcPr>
            <w:tcW w:w="2263" w:type="dxa"/>
            <w:tcBorders>
              <w:top w:val="nil"/>
              <w:left w:val="single" w:sz="4" w:space="0" w:color="BFBFBF"/>
              <w:bottom w:val="single" w:sz="4" w:space="0" w:color="BFBFBF"/>
              <w:right w:val="single" w:sz="4" w:space="0" w:color="BFBFBF"/>
            </w:tcBorders>
            <w:shd w:val="clear" w:color="000000" w:fill="DFE9AB"/>
            <w:vAlign w:val="center"/>
            <w:hideMark/>
          </w:tcPr>
          <w:p w14:paraId="227B0151" w14:textId="77777777" w:rsidR="00CB7EE4" w:rsidRPr="00891D70" w:rsidRDefault="00CB7EE4" w:rsidP="0062041A">
            <w:pPr>
              <w:rPr>
                <w:rFonts w:eastAsia="MS PGothic" w:cs="Calibri"/>
                <w:color w:val="000000"/>
                <w:sz w:val="24"/>
              </w:rPr>
            </w:pPr>
            <w:r w:rsidRPr="00891D70">
              <w:rPr>
                <w:rFonts w:eastAsia="MS PGothic"/>
                <w:color w:val="000000"/>
                <w:sz w:val="24"/>
              </w:rPr>
              <w:t>特別なニーズ</w:t>
            </w:r>
          </w:p>
        </w:tc>
        <w:tc>
          <w:tcPr>
            <w:tcW w:w="12137" w:type="dxa"/>
            <w:tcBorders>
              <w:top w:val="single" w:sz="4" w:space="0" w:color="BFBFBF"/>
              <w:left w:val="nil"/>
              <w:bottom w:val="single" w:sz="4" w:space="0" w:color="BFBFBF"/>
              <w:right w:val="single" w:sz="4" w:space="0" w:color="BFBFBF"/>
            </w:tcBorders>
            <w:shd w:val="clear" w:color="000000" w:fill="FFFFFF"/>
            <w:vAlign w:val="center"/>
            <w:hideMark/>
          </w:tcPr>
          <w:p w14:paraId="63EE3EB0" w14:textId="77777777" w:rsidR="00CB7EE4" w:rsidRPr="00891D70" w:rsidRDefault="00CB7EE4" w:rsidP="0062041A">
            <w:pPr>
              <w:rPr>
                <w:rFonts w:eastAsia="MS PGothic" w:cs="Calibri"/>
                <w:color w:val="000000"/>
                <w:szCs w:val="20"/>
              </w:rPr>
            </w:pPr>
            <w:r w:rsidRPr="00891D70">
              <w:rPr>
                <w:rFonts w:eastAsia="MS PGothic"/>
                <w:color w:val="000000"/>
              </w:rPr>
              <w:t> </w:t>
            </w:r>
          </w:p>
        </w:tc>
      </w:tr>
    </w:tbl>
    <w:p w14:paraId="6C21687F" w14:textId="77777777" w:rsidR="00CB7EE4" w:rsidRPr="00891D70" w:rsidRDefault="00CB7EE4" w:rsidP="00CB7EE4">
      <w:pPr>
        <w:spacing w:line="276" w:lineRule="auto"/>
        <w:outlineLvl w:val="0"/>
        <w:rPr>
          <w:rFonts w:eastAsia="MS PGothic"/>
          <w:bCs/>
          <w:color w:val="000000" w:themeColor="text1"/>
          <w:sz w:val="28"/>
          <w:szCs w:val="28"/>
        </w:rPr>
      </w:pPr>
    </w:p>
    <w:p w14:paraId="58B2D44F" w14:textId="77777777" w:rsidR="00CB7EE4" w:rsidRPr="00891D70" w:rsidRDefault="00CB7EE4" w:rsidP="00584233">
      <w:pPr>
        <w:spacing w:line="276" w:lineRule="auto"/>
        <w:outlineLvl w:val="0"/>
        <w:rPr>
          <w:rFonts w:eastAsia="MS PGothic"/>
          <w:bCs/>
          <w:color w:val="000000" w:themeColor="text1"/>
          <w:sz w:val="28"/>
          <w:szCs w:val="28"/>
        </w:rPr>
        <w:sectPr w:rsidR="00CB7EE4" w:rsidRPr="00891D70" w:rsidSect="008F19F8">
          <w:pgSz w:w="15840" w:h="12240" w:orient="landscape"/>
          <w:pgMar w:top="459" w:right="720" w:bottom="189" w:left="576" w:header="720" w:footer="518" w:gutter="0"/>
          <w:cols w:space="720"/>
          <w:titlePg/>
          <w:docGrid w:linePitch="360"/>
        </w:sectPr>
      </w:pPr>
    </w:p>
    <w:p w14:paraId="5F87C46C" w14:textId="77777777" w:rsidR="00584233" w:rsidRPr="00891D70" w:rsidRDefault="00584233" w:rsidP="00584233">
      <w:pPr>
        <w:spacing w:line="276" w:lineRule="auto"/>
        <w:outlineLvl w:val="0"/>
        <w:rPr>
          <w:rFonts w:eastAsia="MS PGothic"/>
          <w:bCs/>
          <w:color w:val="000000" w:themeColor="text1"/>
          <w:sz w:val="28"/>
          <w:szCs w:val="28"/>
        </w:rPr>
      </w:pPr>
    </w:p>
    <w:p w14:paraId="76874862" w14:textId="77777777" w:rsidR="00584233" w:rsidRPr="00891D70" w:rsidRDefault="00584233" w:rsidP="00584233">
      <w:pPr>
        <w:spacing w:line="276" w:lineRule="auto"/>
        <w:outlineLvl w:val="0"/>
        <w:rPr>
          <w:rFonts w:eastAsia="MS PGothic"/>
          <w:bCs/>
          <w:color w:val="000000" w:themeColor="text1"/>
          <w:sz w:val="28"/>
          <w:szCs w:val="28"/>
        </w:rPr>
      </w:pPr>
      <w:r w:rsidRPr="00891D70">
        <w:rPr>
          <w:rFonts w:eastAsia="MS PGothic"/>
          <w:color w:val="000000" w:themeColor="text1"/>
          <w:sz w:val="28"/>
        </w:rPr>
        <w:t>コスト</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891D70" w14:paraId="1F677DAB"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3EF0E00C" w14:textId="77777777" w:rsidR="00584233" w:rsidRPr="00891D70" w:rsidRDefault="00584233" w:rsidP="00584233">
            <w:pPr>
              <w:rPr>
                <w:rFonts w:eastAsia="MS PGothic" w:cs="Calibri"/>
                <w:b/>
                <w:bCs/>
                <w:color w:val="000000"/>
                <w:sz w:val="18"/>
                <w:szCs w:val="18"/>
              </w:rPr>
            </w:pPr>
            <w:r w:rsidRPr="00891D70">
              <w:rPr>
                <w:rFonts w:eastAsia="MS PGothic"/>
                <w:b/>
                <w:color w:val="000000"/>
                <w:sz w:val="18"/>
              </w:rPr>
              <w:t>コスト</w:t>
            </w:r>
            <w:r w:rsidRPr="00891D70">
              <w:rPr>
                <w:rFonts w:eastAsia="MS PGothic"/>
                <w:b/>
                <w:color w:val="000000"/>
                <w:sz w:val="18"/>
              </w:rPr>
              <w:t xml:space="preserve"> </w:t>
            </w:r>
            <w:r w:rsidRPr="00891D70">
              <w:rPr>
                <w:rFonts w:eastAsia="MS PGothic"/>
                <w:b/>
                <w:color w:val="000000"/>
                <w:sz w:val="18"/>
              </w:rPr>
              <w:t>タイプ</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9CFFD5C" w14:textId="77777777" w:rsidR="00584233" w:rsidRPr="00891D70" w:rsidRDefault="00584233" w:rsidP="00584233">
            <w:pPr>
              <w:rPr>
                <w:rFonts w:eastAsia="MS PGothic" w:cs="Calibri"/>
                <w:b/>
                <w:bCs/>
                <w:color w:val="000000"/>
                <w:sz w:val="18"/>
                <w:szCs w:val="18"/>
              </w:rPr>
            </w:pPr>
            <w:r w:rsidRPr="00891D70">
              <w:rPr>
                <w:rFonts w:eastAsia="MS PGothic"/>
                <w:b/>
                <w:color w:val="000000"/>
                <w:sz w:val="18"/>
              </w:rPr>
              <w:t>ベンダー</w:t>
            </w:r>
            <w:r w:rsidRPr="00891D70">
              <w:rPr>
                <w:rFonts w:eastAsia="MS PGothic"/>
                <w:b/>
                <w:color w:val="000000"/>
                <w:sz w:val="18"/>
              </w:rPr>
              <w:t>/</w:t>
            </w:r>
            <w:r w:rsidRPr="00891D70">
              <w:rPr>
                <w:rFonts w:eastAsia="MS PGothic"/>
                <w:b/>
                <w:color w:val="000000"/>
                <w:sz w:val="18"/>
              </w:rPr>
              <w:t>労働者名</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7B377375" w14:textId="77777777" w:rsidR="00584233" w:rsidRPr="00891D70" w:rsidRDefault="00584233" w:rsidP="00584233">
            <w:pPr>
              <w:jc w:val="center"/>
              <w:rPr>
                <w:rFonts w:eastAsia="MS PGothic" w:cs="Calibri"/>
                <w:b/>
                <w:bCs/>
                <w:color w:val="000000"/>
                <w:sz w:val="18"/>
                <w:szCs w:val="18"/>
              </w:rPr>
            </w:pPr>
            <w:r w:rsidRPr="00891D70">
              <w:rPr>
                <w:rFonts w:eastAsia="MS PGothic"/>
                <w:b/>
                <w:color w:val="000000"/>
                <w:sz w:val="18"/>
              </w:rPr>
              <w:t>単価</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195542D2" w14:textId="77777777" w:rsidR="00584233" w:rsidRPr="00891D70" w:rsidRDefault="00584233" w:rsidP="00584233">
            <w:pPr>
              <w:jc w:val="center"/>
              <w:rPr>
                <w:rFonts w:eastAsia="MS PGothic" w:cs="Calibri"/>
                <w:b/>
                <w:bCs/>
                <w:color w:val="000000"/>
                <w:sz w:val="18"/>
                <w:szCs w:val="18"/>
              </w:rPr>
            </w:pPr>
            <w:r w:rsidRPr="00891D70">
              <w:rPr>
                <w:rFonts w:eastAsia="MS PGothic"/>
                <w:b/>
                <w:color w:val="000000"/>
                <w:sz w:val="18"/>
              </w:rPr>
              <w:t>数量</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6F13ABE" w14:textId="77777777" w:rsidR="00584233" w:rsidRPr="00891D70" w:rsidRDefault="00584233" w:rsidP="00584233">
            <w:pPr>
              <w:jc w:val="center"/>
              <w:rPr>
                <w:rFonts w:eastAsia="MS PGothic" w:cs="Calibri"/>
                <w:b/>
                <w:bCs/>
                <w:color w:val="000000"/>
                <w:sz w:val="18"/>
                <w:szCs w:val="18"/>
              </w:rPr>
            </w:pPr>
            <w:r w:rsidRPr="00891D70">
              <w:rPr>
                <w:rFonts w:eastAsia="MS PGothic"/>
                <w:b/>
                <w:color w:val="000000"/>
                <w:sz w:val="18"/>
              </w:rPr>
              <w:t>金額</w:t>
            </w:r>
          </w:p>
        </w:tc>
      </w:tr>
      <w:tr w:rsidR="00584233" w:rsidRPr="00891D70" w14:paraId="6497D4A8"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04CB94C" w14:textId="77777777" w:rsidR="00584233" w:rsidRPr="00891D70" w:rsidRDefault="00584233" w:rsidP="00584233">
            <w:pPr>
              <w:rPr>
                <w:rFonts w:eastAsia="MS PGothic" w:cs="Calibri"/>
                <w:b/>
                <w:bCs/>
                <w:color w:val="000000"/>
                <w:sz w:val="22"/>
                <w:szCs w:val="22"/>
              </w:rPr>
            </w:pPr>
            <w:r w:rsidRPr="00891D70">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A6D90F1" w14:textId="77777777" w:rsidR="00584233" w:rsidRPr="00891D70" w:rsidRDefault="00584233" w:rsidP="00584233">
            <w:pPr>
              <w:rPr>
                <w:rFonts w:eastAsia="MS PGothic" w:cs="Calibri"/>
                <w:color w:val="000000"/>
                <w:sz w:val="22"/>
                <w:szCs w:val="22"/>
              </w:rPr>
            </w:pPr>
            <w:r w:rsidRPr="00891D70">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85E62D0" w14:textId="77777777" w:rsidR="00584233" w:rsidRPr="00891D70" w:rsidRDefault="00584233" w:rsidP="00584233">
            <w:pPr>
              <w:jc w:val="center"/>
              <w:rPr>
                <w:rFonts w:eastAsia="MS PGothic" w:cs="Calibri"/>
                <w:color w:val="000000"/>
                <w:sz w:val="22"/>
                <w:szCs w:val="22"/>
              </w:rPr>
            </w:pPr>
            <w:r w:rsidRPr="00891D70">
              <w:rPr>
                <w:rFonts w:eastAsia="MS PGothic"/>
                <w:color w:val="000000"/>
                <w:sz w:val="22"/>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3801A9BE" w14:textId="77777777" w:rsidR="00584233" w:rsidRPr="00891D70" w:rsidRDefault="00584233" w:rsidP="00584233">
            <w:pPr>
              <w:jc w:val="center"/>
              <w:rPr>
                <w:rFonts w:eastAsia="MS PGothic" w:cs="Calibri"/>
                <w:color w:val="000000"/>
                <w:sz w:val="22"/>
                <w:szCs w:val="22"/>
              </w:rPr>
            </w:pPr>
            <w:r w:rsidRPr="00891D70">
              <w:rPr>
                <w:rFonts w:eastAsia="MS PGothic"/>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32D9B23E" w14:textId="5EE2BAB8" w:rsidR="00584233" w:rsidRPr="00891D70" w:rsidRDefault="00584233" w:rsidP="00B61619">
            <w:pPr>
              <w:tabs>
                <w:tab w:val="right" w:pos="2094"/>
              </w:tabs>
              <w:rPr>
                <w:rFonts w:eastAsia="MS PGothic" w:cs="Calibri"/>
                <w:color w:val="000000"/>
                <w:sz w:val="22"/>
                <w:szCs w:val="22"/>
              </w:rPr>
            </w:pPr>
            <w:r w:rsidRPr="00891D70">
              <w:rPr>
                <w:rFonts w:eastAsia="MS PGothic"/>
                <w:color w:val="000000"/>
                <w:sz w:val="22"/>
              </w:rPr>
              <w:t xml:space="preserve"> $ </w:t>
            </w:r>
            <w:r w:rsidR="00B61619" w:rsidRPr="00B61619">
              <w:rPr>
                <w:rFonts w:eastAsia="MS PGothic"/>
                <w:color w:val="000000"/>
                <w:sz w:val="22"/>
              </w:rPr>
              <w:tab/>
            </w:r>
            <w:r w:rsidRPr="00891D70">
              <w:rPr>
                <w:rFonts w:eastAsia="MS PGothic"/>
                <w:color w:val="000000"/>
                <w:sz w:val="22"/>
              </w:rPr>
              <w:t xml:space="preserve">30,000.00 </w:t>
            </w:r>
          </w:p>
        </w:tc>
      </w:tr>
      <w:tr w:rsidR="00584233" w:rsidRPr="00891D70" w14:paraId="0B74AC2D"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FC60C98" w14:textId="77777777" w:rsidR="00584233" w:rsidRPr="00891D70" w:rsidRDefault="00584233" w:rsidP="00584233">
            <w:pPr>
              <w:rPr>
                <w:rFonts w:eastAsia="MS PGothic" w:cs="Calibri"/>
                <w:b/>
                <w:bCs/>
                <w:color w:val="000000"/>
                <w:sz w:val="22"/>
                <w:szCs w:val="22"/>
              </w:rPr>
            </w:pPr>
            <w:r w:rsidRPr="00891D70">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BDDFBB5" w14:textId="77777777" w:rsidR="00584233" w:rsidRPr="00891D70" w:rsidRDefault="00584233" w:rsidP="00584233">
            <w:pPr>
              <w:rPr>
                <w:rFonts w:eastAsia="MS PGothic" w:cs="Calibri"/>
                <w:color w:val="000000"/>
                <w:sz w:val="22"/>
                <w:szCs w:val="22"/>
              </w:rPr>
            </w:pPr>
            <w:r w:rsidRPr="00891D70">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6E0E3C72" w14:textId="77777777" w:rsidR="00584233" w:rsidRPr="00891D70" w:rsidRDefault="00584233" w:rsidP="00584233">
            <w:pPr>
              <w:jc w:val="center"/>
              <w:rPr>
                <w:rFonts w:eastAsia="MS PGothic" w:cs="Calibri"/>
                <w:color w:val="000000"/>
                <w:sz w:val="22"/>
                <w:szCs w:val="22"/>
              </w:rPr>
            </w:pPr>
            <w:r w:rsidRPr="00891D70">
              <w:rPr>
                <w:rFonts w:eastAsia="MS PGothic"/>
                <w:color w:val="000000"/>
                <w:sz w:val="22"/>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3331DE9F" w14:textId="77777777" w:rsidR="00584233" w:rsidRPr="00891D70" w:rsidRDefault="00584233" w:rsidP="00584233">
            <w:pPr>
              <w:jc w:val="center"/>
              <w:rPr>
                <w:rFonts w:eastAsia="MS PGothic" w:cs="Calibri"/>
                <w:color w:val="000000"/>
                <w:sz w:val="22"/>
                <w:szCs w:val="22"/>
              </w:rPr>
            </w:pPr>
            <w:r w:rsidRPr="00891D70">
              <w:rPr>
                <w:rFonts w:eastAsia="MS PGothic"/>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1B364152" w14:textId="183C477B" w:rsidR="00584233" w:rsidRPr="00891D70" w:rsidRDefault="00584233" w:rsidP="00B61619">
            <w:pPr>
              <w:tabs>
                <w:tab w:val="right" w:pos="2094"/>
              </w:tabs>
              <w:rPr>
                <w:rFonts w:eastAsia="MS PGothic" w:cs="Calibri"/>
                <w:color w:val="000000"/>
                <w:sz w:val="22"/>
                <w:szCs w:val="22"/>
              </w:rPr>
            </w:pPr>
            <w:r w:rsidRPr="00891D70">
              <w:rPr>
                <w:rFonts w:eastAsia="MS PGothic"/>
                <w:color w:val="000000"/>
                <w:sz w:val="22"/>
              </w:rPr>
              <w:t xml:space="preserve"> $ </w:t>
            </w:r>
            <w:r w:rsidR="00B61619" w:rsidRPr="00B61619">
              <w:rPr>
                <w:rFonts w:eastAsia="MS PGothic"/>
                <w:color w:val="000000"/>
                <w:sz w:val="22"/>
              </w:rPr>
              <w:tab/>
            </w:r>
            <w:r w:rsidRPr="00891D70">
              <w:rPr>
                <w:rFonts w:eastAsia="MS PGothic"/>
                <w:color w:val="000000"/>
                <w:sz w:val="22"/>
              </w:rPr>
              <w:t xml:space="preserve">20,000.00 </w:t>
            </w:r>
          </w:p>
        </w:tc>
      </w:tr>
      <w:tr w:rsidR="00584233" w:rsidRPr="00891D70" w14:paraId="4540BDCD"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5FDF578" w14:textId="77777777" w:rsidR="00584233" w:rsidRPr="00891D70" w:rsidRDefault="00584233" w:rsidP="00584233">
            <w:pPr>
              <w:rPr>
                <w:rFonts w:eastAsia="MS PGothic" w:cs="Calibri"/>
                <w:b/>
                <w:bCs/>
                <w:color w:val="000000"/>
                <w:sz w:val="22"/>
                <w:szCs w:val="22"/>
              </w:rPr>
            </w:pPr>
            <w:r w:rsidRPr="00891D70">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ABEBC22" w14:textId="77777777" w:rsidR="00584233" w:rsidRPr="00891D70" w:rsidRDefault="00584233" w:rsidP="00584233">
            <w:pPr>
              <w:rPr>
                <w:rFonts w:eastAsia="MS PGothic" w:cs="Calibri"/>
                <w:color w:val="000000"/>
                <w:sz w:val="22"/>
                <w:szCs w:val="22"/>
              </w:rPr>
            </w:pPr>
            <w:r w:rsidRPr="00891D70">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2443F64" w14:textId="77777777" w:rsidR="00584233" w:rsidRPr="00891D70" w:rsidRDefault="00584233" w:rsidP="00584233">
            <w:pPr>
              <w:jc w:val="center"/>
              <w:rPr>
                <w:rFonts w:eastAsia="MS PGothic" w:cs="Calibri"/>
                <w:color w:val="000000"/>
                <w:sz w:val="22"/>
                <w:szCs w:val="22"/>
              </w:rPr>
            </w:pPr>
            <w:r w:rsidRPr="00891D70">
              <w:rPr>
                <w:rFonts w:eastAsia="MS PGothic"/>
                <w:color w:val="000000"/>
                <w:sz w:val="22"/>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5F40AD67" w14:textId="77777777" w:rsidR="00584233" w:rsidRPr="00891D70" w:rsidRDefault="00584233" w:rsidP="00584233">
            <w:pPr>
              <w:jc w:val="center"/>
              <w:rPr>
                <w:rFonts w:eastAsia="MS PGothic" w:cs="Calibri"/>
                <w:color w:val="000000"/>
                <w:sz w:val="22"/>
                <w:szCs w:val="22"/>
              </w:rPr>
            </w:pPr>
            <w:r w:rsidRPr="00891D70">
              <w:rPr>
                <w:rFonts w:eastAsia="MS PGothic"/>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4F492C99" w14:textId="0E3662F7" w:rsidR="00584233" w:rsidRPr="00891D70" w:rsidRDefault="00584233" w:rsidP="00B61619">
            <w:pPr>
              <w:tabs>
                <w:tab w:val="right" w:pos="2094"/>
              </w:tabs>
              <w:rPr>
                <w:rFonts w:eastAsia="MS PGothic" w:cs="Calibri"/>
                <w:color w:val="000000"/>
                <w:sz w:val="22"/>
                <w:szCs w:val="22"/>
              </w:rPr>
            </w:pPr>
            <w:r w:rsidRPr="00891D70">
              <w:rPr>
                <w:rFonts w:eastAsia="MS PGothic"/>
                <w:color w:val="000000"/>
                <w:sz w:val="22"/>
              </w:rPr>
              <w:t xml:space="preserve"> $ </w:t>
            </w:r>
            <w:r w:rsidR="00B61619" w:rsidRPr="00B61619">
              <w:rPr>
                <w:rFonts w:eastAsia="MS PGothic"/>
                <w:color w:val="000000"/>
                <w:sz w:val="22"/>
              </w:rPr>
              <w:tab/>
            </w:r>
            <w:r w:rsidRPr="00891D70">
              <w:rPr>
                <w:rFonts w:eastAsia="MS PGothic"/>
                <w:color w:val="000000"/>
                <w:sz w:val="22"/>
              </w:rPr>
              <w:t xml:space="preserve">17,500.00 </w:t>
            </w:r>
          </w:p>
        </w:tc>
      </w:tr>
      <w:tr w:rsidR="00584233" w:rsidRPr="00891D70" w14:paraId="15F59236"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FBE419B" w14:textId="77777777" w:rsidR="00584233" w:rsidRPr="00891D70" w:rsidRDefault="00584233" w:rsidP="00584233">
            <w:pPr>
              <w:rPr>
                <w:rFonts w:eastAsia="MS PGothic" w:cs="Calibri"/>
                <w:b/>
                <w:bCs/>
                <w:color w:val="000000"/>
                <w:sz w:val="22"/>
                <w:szCs w:val="22"/>
              </w:rPr>
            </w:pPr>
            <w:r w:rsidRPr="00891D70">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0E7B2E0" w14:textId="77777777" w:rsidR="00584233" w:rsidRPr="00891D70" w:rsidRDefault="00584233" w:rsidP="00584233">
            <w:pPr>
              <w:rPr>
                <w:rFonts w:eastAsia="MS PGothic" w:cs="Calibri"/>
                <w:color w:val="000000"/>
                <w:sz w:val="22"/>
                <w:szCs w:val="22"/>
              </w:rPr>
            </w:pPr>
            <w:r w:rsidRPr="00891D70">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3C5ED80" w14:textId="77777777" w:rsidR="00584233" w:rsidRPr="00891D70" w:rsidRDefault="00584233" w:rsidP="00584233">
            <w:pPr>
              <w:jc w:val="center"/>
              <w:rPr>
                <w:rFonts w:eastAsia="MS PGothic" w:cs="Calibri"/>
                <w:color w:val="000000"/>
                <w:sz w:val="22"/>
                <w:szCs w:val="22"/>
              </w:rPr>
            </w:pPr>
            <w:r w:rsidRPr="00891D70">
              <w:rPr>
                <w:rFonts w:eastAsia="MS PGothic"/>
                <w:color w:val="000000"/>
                <w:sz w:val="22"/>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0B353533" w14:textId="77777777" w:rsidR="00584233" w:rsidRPr="00891D70" w:rsidRDefault="00584233" w:rsidP="00584233">
            <w:pPr>
              <w:jc w:val="center"/>
              <w:rPr>
                <w:rFonts w:eastAsia="MS PGothic" w:cs="Calibri"/>
                <w:color w:val="000000"/>
                <w:sz w:val="22"/>
                <w:szCs w:val="22"/>
              </w:rPr>
            </w:pPr>
            <w:r w:rsidRPr="00891D70">
              <w:rPr>
                <w:rFonts w:eastAsia="MS PGothic"/>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13469602" w14:textId="2D3D56E5" w:rsidR="00584233" w:rsidRPr="00891D70" w:rsidRDefault="00584233" w:rsidP="00B61619">
            <w:pPr>
              <w:tabs>
                <w:tab w:val="right" w:pos="2094"/>
              </w:tabs>
              <w:rPr>
                <w:rFonts w:eastAsia="MS PGothic" w:cs="Calibri"/>
                <w:color w:val="000000"/>
                <w:sz w:val="22"/>
                <w:szCs w:val="22"/>
              </w:rPr>
            </w:pPr>
            <w:r w:rsidRPr="00891D70">
              <w:rPr>
                <w:rFonts w:eastAsia="MS PGothic"/>
                <w:color w:val="000000"/>
                <w:sz w:val="22"/>
              </w:rPr>
              <w:t xml:space="preserve"> $</w:t>
            </w:r>
            <w:r w:rsidR="00B61619" w:rsidRPr="00B61619">
              <w:rPr>
                <w:rFonts w:eastAsia="MS PGothic"/>
                <w:color w:val="000000"/>
                <w:sz w:val="22"/>
              </w:rPr>
              <w:tab/>
            </w:r>
            <w:r w:rsidRPr="00891D70">
              <w:rPr>
                <w:rFonts w:eastAsia="MS PGothic"/>
                <w:color w:val="000000"/>
                <w:sz w:val="22"/>
              </w:rPr>
              <w:t xml:space="preserve">85,000.00 </w:t>
            </w:r>
          </w:p>
        </w:tc>
      </w:tr>
      <w:tr w:rsidR="00584233" w:rsidRPr="00891D70" w14:paraId="2A745CCF"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8F6E009" w14:textId="77777777" w:rsidR="00584233" w:rsidRPr="00891D70" w:rsidRDefault="00584233" w:rsidP="00584233">
            <w:pPr>
              <w:rPr>
                <w:rFonts w:eastAsia="MS PGothic" w:cs="Calibri"/>
                <w:b/>
                <w:bCs/>
                <w:color w:val="000000"/>
                <w:sz w:val="22"/>
                <w:szCs w:val="22"/>
              </w:rPr>
            </w:pPr>
            <w:r w:rsidRPr="00891D70">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1FD7883" w14:textId="77777777" w:rsidR="00584233" w:rsidRPr="00891D70" w:rsidRDefault="00584233" w:rsidP="00584233">
            <w:pPr>
              <w:rPr>
                <w:rFonts w:eastAsia="MS PGothic" w:cs="Calibri"/>
                <w:color w:val="000000"/>
                <w:sz w:val="22"/>
                <w:szCs w:val="22"/>
              </w:rPr>
            </w:pPr>
            <w:r w:rsidRPr="00891D70">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404F8C0" w14:textId="77777777" w:rsidR="00584233" w:rsidRPr="00891D70" w:rsidRDefault="00584233" w:rsidP="00584233">
            <w:pPr>
              <w:jc w:val="center"/>
              <w:rPr>
                <w:rFonts w:eastAsia="MS PGothic" w:cs="Calibri"/>
                <w:color w:val="000000"/>
                <w:sz w:val="22"/>
                <w:szCs w:val="22"/>
              </w:rPr>
            </w:pPr>
            <w:r w:rsidRPr="00891D70">
              <w:rPr>
                <w:rFonts w:eastAsia="MS PGothic"/>
                <w:color w:val="000000"/>
                <w:sz w:val="22"/>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7DC7E2AC" w14:textId="77777777" w:rsidR="00584233" w:rsidRPr="00891D70" w:rsidRDefault="00584233" w:rsidP="00584233">
            <w:pPr>
              <w:jc w:val="center"/>
              <w:rPr>
                <w:rFonts w:eastAsia="MS PGothic" w:cs="Calibri"/>
                <w:color w:val="000000"/>
                <w:sz w:val="22"/>
                <w:szCs w:val="22"/>
              </w:rPr>
            </w:pPr>
            <w:r w:rsidRPr="00891D70">
              <w:rPr>
                <w:rFonts w:eastAsia="MS PGothic"/>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784FDA3D" w14:textId="4C194F21" w:rsidR="00584233" w:rsidRPr="00891D70" w:rsidRDefault="00584233" w:rsidP="00B61619">
            <w:pPr>
              <w:tabs>
                <w:tab w:val="right" w:pos="2094"/>
              </w:tabs>
              <w:rPr>
                <w:rFonts w:eastAsia="MS PGothic" w:cs="Calibri"/>
                <w:color w:val="000000"/>
                <w:sz w:val="22"/>
                <w:szCs w:val="22"/>
              </w:rPr>
            </w:pPr>
            <w:r w:rsidRPr="00891D70">
              <w:rPr>
                <w:rFonts w:eastAsia="MS PGothic"/>
                <w:color w:val="000000"/>
                <w:sz w:val="22"/>
              </w:rPr>
              <w:t xml:space="preserve"> $ </w:t>
            </w:r>
            <w:r w:rsidR="00B61619" w:rsidRPr="00B61619">
              <w:rPr>
                <w:rFonts w:eastAsia="MS PGothic"/>
                <w:color w:val="000000"/>
                <w:sz w:val="22"/>
              </w:rPr>
              <w:tab/>
            </w:r>
            <w:r w:rsidRPr="00891D70">
              <w:rPr>
                <w:rFonts w:eastAsia="MS PGothic"/>
                <w:color w:val="000000"/>
                <w:sz w:val="22"/>
              </w:rPr>
              <w:t xml:space="preserve">14,550.00 </w:t>
            </w:r>
          </w:p>
        </w:tc>
      </w:tr>
      <w:tr w:rsidR="00584233" w:rsidRPr="00891D70" w14:paraId="730AD78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D193469" w14:textId="77777777" w:rsidR="00584233" w:rsidRPr="00891D70" w:rsidRDefault="00584233" w:rsidP="00584233">
            <w:pPr>
              <w:rPr>
                <w:rFonts w:eastAsia="MS PGothic" w:cs="Calibri"/>
                <w:b/>
                <w:bCs/>
                <w:color w:val="000000"/>
                <w:sz w:val="22"/>
                <w:szCs w:val="22"/>
              </w:rPr>
            </w:pPr>
            <w:r w:rsidRPr="00891D70">
              <w:rPr>
                <w:rFonts w:eastAsia="MS PGothic"/>
                <w:b/>
                <w:color w:val="000000"/>
                <w:sz w:val="22"/>
              </w:rPr>
              <w:t>消耗品費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AFC775C" w14:textId="77777777" w:rsidR="00584233" w:rsidRPr="00891D70" w:rsidRDefault="00584233" w:rsidP="00584233">
            <w:pPr>
              <w:rPr>
                <w:rFonts w:eastAsia="MS PGothic" w:cs="Calibri"/>
                <w:color w:val="000000"/>
                <w:sz w:val="22"/>
                <w:szCs w:val="22"/>
              </w:rPr>
            </w:pPr>
            <w:r w:rsidRPr="00891D70">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27BEEBF" w14:textId="77777777" w:rsidR="00584233" w:rsidRPr="00891D70" w:rsidRDefault="00584233" w:rsidP="00584233">
            <w:pPr>
              <w:jc w:val="center"/>
              <w:rPr>
                <w:rFonts w:eastAsia="MS PGothic" w:cs="Calibri"/>
                <w:color w:val="000000"/>
                <w:sz w:val="22"/>
                <w:szCs w:val="22"/>
              </w:rPr>
            </w:pPr>
            <w:r w:rsidRPr="00891D70">
              <w:rPr>
                <w:rFonts w:eastAsia="MS PGothic"/>
                <w:color w:val="000000"/>
                <w:sz w:val="22"/>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0782E590" w14:textId="77777777" w:rsidR="00584233" w:rsidRPr="00891D70" w:rsidRDefault="00584233" w:rsidP="00584233">
            <w:pPr>
              <w:jc w:val="center"/>
              <w:rPr>
                <w:rFonts w:eastAsia="MS PGothic" w:cs="Calibri"/>
                <w:color w:val="000000"/>
                <w:sz w:val="22"/>
                <w:szCs w:val="22"/>
              </w:rPr>
            </w:pPr>
            <w:r w:rsidRPr="00891D70">
              <w:rPr>
                <w:rFonts w:eastAsia="MS PGothic"/>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43AD866D" w14:textId="7012CF34" w:rsidR="00584233" w:rsidRPr="00891D70" w:rsidRDefault="00584233" w:rsidP="00B61619">
            <w:pPr>
              <w:tabs>
                <w:tab w:val="right" w:pos="2094"/>
              </w:tabs>
              <w:rPr>
                <w:rFonts w:eastAsia="MS PGothic" w:cs="Calibri"/>
                <w:color w:val="000000"/>
                <w:sz w:val="22"/>
                <w:szCs w:val="22"/>
              </w:rPr>
            </w:pPr>
            <w:r w:rsidRPr="00891D70">
              <w:rPr>
                <w:rFonts w:eastAsia="MS PGothic"/>
                <w:color w:val="000000"/>
                <w:sz w:val="22"/>
              </w:rPr>
              <w:t xml:space="preserve"> $</w:t>
            </w:r>
            <w:r w:rsidR="00B61619" w:rsidRPr="00B61619">
              <w:rPr>
                <w:rFonts w:eastAsia="MS PGothic"/>
                <w:color w:val="000000"/>
                <w:sz w:val="22"/>
              </w:rPr>
              <w:tab/>
            </w:r>
            <w:r w:rsidRPr="00891D70">
              <w:rPr>
                <w:rFonts w:eastAsia="MS PGothic"/>
                <w:color w:val="000000"/>
                <w:sz w:val="22"/>
              </w:rPr>
              <w:t xml:space="preserve">17,850.00 </w:t>
            </w:r>
          </w:p>
        </w:tc>
      </w:tr>
      <w:tr w:rsidR="00584233" w:rsidRPr="00891D70" w14:paraId="50A82FC8" w14:textId="77777777" w:rsidTr="00CB7EE4">
        <w:trPr>
          <w:trHeight w:val="504"/>
        </w:trPr>
        <w:tc>
          <w:tcPr>
            <w:tcW w:w="2335" w:type="dxa"/>
            <w:tcBorders>
              <w:top w:val="nil"/>
              <w:left w:val="nil"/>
              <w:bottom w:val="nil"/>
              <w:right w:val="nil"/>
            </w:tcBorders>
            <w:shd w:val="clear" w:color="000000" w:fill="FFFFFF"/>
            <w:vAlign w:val="bottom"/>
            <w:hideMark/>
          </w:tcPr>
          <w:p w14:paraId="01FACD95" w14:textId="77777777" w:rsidR="00584233" w:rsidRPr="00891D70" w:rsidRDefault="00584233" w:rsidP="00584233">
            <w:pPr>
              <w:rPr>
                <w:rFonts w:eastAsia="MS PGothic" w:cs="Calibri"/>
                <w:color w:val="000000"/>
                <w:szCs w:val="20"/>
              </w:rPr>
            </w:pPr>
            <w:r w:rsidRPr="00891D70">
              <w:rPr>
                <w:rFonts w:eastAsia="MS PGothic"/>
                <w:color w:val="000000"/>
              </w:rPr>
              <w:t> </w:t>
            </w:r>
          </w:p>
        </w:tc>
        <w:tc>
          <w:tcPr>
            <w:tcW w:w="3625" w:type="dxa"/>
            <w:tcBorders>
              <w:top w:val="nil"/>
              <w:left w:val="nil"/>
              <w:bottom w:val="nil"/>
              <w:right w:val="nil"/>
            </w:tcBorders>
            <w:shd w:val="clear" w:color="000000" w:fill="FFFFFF"/>
            <w:vAlign w:val="bottom"/>
            <w:hideMark/>
          </w:tcPr>
          <w:p w14:paraId="0DAD6C87" w14:textId="77777777" w:rsidR="00584233" w:rsidRPr="00891D70" w:rsidRDefault="00584233" w:rsidP="00584233">
            <w:pPr>
              <w:rPr>
                <w:rFonts w:eastAsia="MS PGothic" w:cs="Calibri"/>
                <w:color w:val="000000"/>
                <w:szCs w:val="20"/>
              </w:rPr>
            </w:pPr>
            <w:r w:rsidRPr="00891D70">
              <w:rPr>
                <w:rFonts w:eastAsia="MS PGothic"/>
                <w:color w:val="000000"/>
              </w:rPr>
              <w:t> </w:t>
            </w:r>
          </w:p>
        </w:tc>
        <w:tc>
          <w:tcPr>
            <w:tcW w:w="3035" w:type="dxa"/>
            <w:tcBorders>
              <w:top w:val="nil"/>
              <w:left w:val="nil"/>
              <w:bottom w:val="nil"/>
              <w:right w:val="nil"/>
            </w:tcBorders>
            <w:shd w:val="clear" w:color="000000" w:fill="FFFFFF"/>
            <w:vAlign w:val="bottom"/>
            <w:hideMark/>
          </w:tcPr>
          <w:p w14:paraId="51292EA4" w14:textId="77777777" w:rsidR="00584233" w:rsidRPr="00891D70" w:rsidRDefault="00584233" w:rsidP="00584233">
            <w:pPr>
              <w:rPr>
                <w:rFonts w:eastAsia="MS PGothic" w:cs="Calibri"/>
                <w:color w:val="000000"/>
                <w:szCs w:val="20"/>
              </w:rPr>
            </w:pPr>
            <w:r w:rsidRPr="00891D70">
              <w:rPr>
                <w:rFonts w:eastAsia="MS PGothic"/>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33EF31E1" w14:textId="77777777" w:rsidR="00584233" w:rsidRPr="00891D70" w:rsidRDefault="00584233" w:rsidP="00584233">
            <w:pPr>
              <w:jc w:val="right"/>
              <w:rPr>
                <w:rFonts w:eastAsia="MS PGothic" w:cs="Calibri"/>
                <w:color w:val="000000"/>
                <w:szCs w:val="20"/>
              </w:rPr>
            </w:pPr>
            <w:r w:rsidRPr="00891D70">
              <w:rPr>
                <w:rFonts w:eastAsia="MS PGothic"/>
                <w:color w:val="000000"/>
              </w:rPr>
              <w:t>合計コスト</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7A595894" w14:textId="7B188E55" w:rsidR="00584233" w:rsidRPr="00891D70" w:rsidRDefault="00584233" w:rsidP="00B61619">
            <w:pPr>
              <w:tabs>
                <w:tab w:val="right" w:pos="2094"/>
              </w:tabs>
              <w:rPr>
                <w:rFonts w:eastAsia="MS PGothic" w:cs="Calibri"/>
                <w:color w:val="000000"/>
                <w:sz w:val="22"/>
                <w:szCs w:val="22"/>
              </w:rPr>
            </w:pPr>
            <w:r w:rsidRPr="00891D70">
              <w:rPr>
                <w:rFonts w:eastAsia="MS PGothic"/>
                <w:color w:val="000000"/>
                <w:sz w:val="22"/>
              </w:rPr>
              <w:t xml:space="preserve"> $ </w:t>
            </w:r>
            <w:r w:rsidR="00B61619" w:rsidRPr="00B61619">
              <w:rPr>
                <w:rFonts w:eastAsia="MS PGothic"/>
                <w:color w:val="000000"/>
                <w:sz w:val="22"/>
              </w:rPr>
              <w:tab/>
            </w:r>
            <w:r w:rsidRPr="00891D70">
              <w:rPr>
                <w:rFonts w:eastAsia="MS PGothic"/>
                <w:color w:val="000000"/>
                <w:sz w:val="22"/>
              </w:rPr>
              <w:t xml:space="preserve">184,900.00 </w:t>
            </w:r>
          </w:p>
        </w:tc>
      </w:tr>
    </w:tbl>
    <w:p w14:paraId="5F3DFBF9" w14:textId="77777777" w:rsidR="00CB7EE4" w:rsidRPr="00891D70" w:rsidRDefault="00CB7EE4" w:rsidP="00CB7EE4">
      <w:pPr>
        <w:spacing w:line="276" w:lineRule="auto"/>
        <w:outlineLvl w:val="0"/>
        <w:rPr>
          <w:rFonts w:eastAsia="MS PGothic"/>
          <w:bCs/>
          <w:color w:val="000000" w:themeColor="text1"/>
          <w:sz w:val="28"/>
          <w:szCs w:val="28"/>
        </w:rPr>
      </w:pPr>
    </w:p>
    <w:p w14:paraId="67F86402" w14:textId="77777777" w:rsidR="00CB7EE4" w:rsidRPr="00891D70" w:rsidRDefault="00CB7EE4" w:rsidP="00CB7EE4">
      <w:pPr>
        <w:spacing w:line="276" w:lineRule="auto"/>
        <w:outlineLvl w:val="0"/>
        <w:rPr>
          <w:rFonts w:eastAsia="MS PGothic"/>
          <w:bCs/>
          <w:color w:val="000000" w:themeColor="text1"/>
          <w:sz w:val="28"/>
          <w:szCs w:val="28"/>
        </w:rPr>
      </w:pPr>
      <w:r w:rsidRPr="00891D70">
        <w:rPr>
          <w:rFonts w:eastAsia="MS PGothic"/>
          <w:color w:val="000000" w:themeColor="text1"/>
          <w:sz w:val="28"/>
        </w:rPr>
        <w:t>メリットと顧客</w:t>
      </w:r>
    </w:p>
    <w:tbl>
      <w:tblPr>
        <w:tblW w:w="14400" w:type="dxa"/>
        <w:tblLook w:val="04A0" w:firstRow="1" w:lastRow="0" w:firstColumn="1" w:lastColumn="0" w:noHBand="0" w:noVBand="1"/>
      </w:tblPr>
      <w:tblGrid>
        <w:gridCol w:w="2122"/>
        <w:gridCol w:w="12278"/>
      </w:tblGrid>
      <w:tr w:rsidR="00CB7EE4" w:rsidRPr="00891D70" w14:paraId="650F2714" w14:textId="77777777" w:rsidTr="00891D70">
        <w:trPr>
          <w:trHeight w:val="1008"/>
        </w:trPr>
        <w:tc>
          <w:tcPr>
            <w:tcW w:w="2122"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3F2197CA" w14:textId="77777777" w:rsidR="00CB7EE4" w:rsidRPr="00891D70" w:rsidRDefault="00CB7EE4" w:rsidP="0062041A">
            <w:pPr>
              <w:rPr>
                <w:rFonts w:eastAsia="MS PGothic" w:cs="Calibri"/>
                <w:color w:val="000000"/>
                <w:sz w:val="24"/>
              </w:rPr>
            </w:pPr>
            <w:r w:rsidRPr="00891D70">
              <w:rPr>
                <w:rFonts w:eastAsia="MS PGothic"/>
                <w:color w:val="000000"/>
                <w:sz w:val="24"/>
              </w:rPr>
              <w:t>プロセスの所有者</w:t>
            </w:r>
          </w:p>
        </w:tc>
        <w:tc>
          <w:tcPr>
            <w:tcW w:w="12278"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6C8EBEA" w14:textId="77777777" w:rsidR="00CB7EE4" w:rsidRPr="00891D70" w:rsidRDefault="00CB7EE4" w:rsidP="0062041A">
            <w:pPr>
              <w:rPr>
                <w:rFonts w:eastAsia="MS PGothic" w:cs="Calibri"/>
                <w:color w:val="000000"/>
                <w:szCs w:val="20"/>
              </w:rPr>
            </w:pPr>
            <w:r w:rsidRPr="00891D70">
              <w:rPr>
                <w:rFonts w:eastAsia="MS PGothic"/>
                <w:color w:val="000000"/>
              </w:rPr>
              <w:t> </w:t>
            </w:r>
          </w:p>
        </w:tc>
      </w:tr>
      <w:tr w:rsidR="00CB7EE4" w:rsidRPr="00891D70" w14:paraId="50B4D6C1" w14:textId="77777777" w:rsidTr="00891D70">
        <w:trPr>
          <w:trHeight w:val="1008"/>
        </w:trPr>
        <w:tc>
          <w:tcPr>
            <w:tcW w:w="2122" w:type="dxa"/>
            <w:tcBorders>
              <w:top w:val="nil"/>
              <w:left w:val="single" w:sz="4" w:space="0" w:color="BFBFBF"/>
              <w:bottom w:val="single" w:sz="4" w:space="0" w:color="BFBFBF"/>
              <w:right w:val="single" w:sz="4" w:space="0" w:color="BFBFBF"/>
            </w:tcBorders>
            <w:shd w:val="clear" w:color="000000" w:fill="FFD966"/>
            <w:vAlign w:val="center"/>
            <w:hideMark/>
          </w:tcPr>
          <w:p w14:paraId="115B1784" w14:textId="77777777" w:rsidR="00CB7EE4" w:rsidRPr="00891D70" w:rsidRDefault="00CB7EE4" w:rsidP="0062041A">
            <w:pPr>
              <w:rPr>
                <w:rFonts w:eastAsia="MS PGothic" w:cs="Calibri"/>
                <w:color w:val="000000"/>
                <w:sz w:val="24"/>
              </w:rPr>
            </w:pPr>
            <w:r w:rsidRPr="00891D70">
              <w:rPr>
                <w:rFonts w:eastAsia="MS PGothic"/>
                <w:color w:val="000000"/>
                <w:sz w:val="24"/>
              </w:rPr>
              <w:t>主要関係者</w:t>
            </w:r>
          </w:p>
        </w:tc>
        <w:tc>
          <w:tcPr>
            <w:tcW w:w="12278" w:type="dxa"/>
            <w:tcBorders>
              <w:top w:val="single" w:sz="4" w:space="0" w:color="BFBFBF"/>
              <w:left w:val="nil"/>
              <w:bottom w:val="single" w:sz="4" w:space="0" w:color="BFBFBF"/>
              <w:right w:val="single" w:sz="4" w:space="0" w:color="BFBFBF"/>
            </w:tcBorders>
            <w:shd w:val="clear" w:color="000000" w:fill="FFFFFF"/>
            <w:vAlign w:val="center"/>
            <w:hideMark/>
          </w:tcPr>
          <w:p w14:paraId="6EA1CFFC" w14:textId="77777777" w:rsidR="00CB7EE4" w:rsidRPr="00891D70" w:rsidRDefault="00CB7EE4" w:rsidP="0062041A">
            <w:pPr>
              <w:rPr>
                <w:rFonts w:eastAsia="MS PGothic" w:cs="Calibri"/>
                <w:color w:val="000000"/>
                <w:szCs w:val="20"/>
              </w:rPr>
            </w:pPr>
            <w:r w:rsidRPr="00891D70">
              <w:rPr>
                <w:rFonts w:eastAsia="MS PGothic"/>
                <w:color w:val="000000"/>
              </w:rPr>
              <w:t> </w:t>
            </w:r>
          </w:p>
        </w:tc>
      </w:tr>
      <w:tr w:rsidR="00CB7EE4" w:rsidRPr="00891D70" w14:paraId="2A7246C5" w14:textId="77777777" w:rsidTr="00891D70">
        <w:trPr>
          <w:trHeight w:val="1008"/>
        </w:trPr>
        <w:tc>
          <w:tcPr>
            <w:tcW w:w="2122" w:type="dxa"/>
            <w:tcBorders>
              <w:top w:val="nil"/>
              <w:left w:val="single" w:sz="4" w:space="0" w:color="BFBFBF"/>
              <w:bottom w:val="single" w:sz="4" w:space="0" w:color="BFBFBF"/>
              <w:right w:val="single" w:sz="4" w:space="0" w:color="BFBFBF"/>
            </w:tcBorders>
            <w:shd w:val="clear" w:color="000000" w:fill="FFD966"/>
            <w:vAlign w:val="center"/>
            <w:hideMark/>
          </w:tcPr>
          <w:p w14:paraId="449F8CA5" w14:textId="77777777" w:rsidR="00CB7EE4" w:rsidRPr="00891D70" w:rsidRDefault="00CB7EE4" w:rsidP="0062041A">
            <w:pPr>
              <w:rPr>
                <w:rFonts w:eastAsia="MS PGothic" w:cs="Calibri"/>
                <w:color w:val="000000"/>
                <w:sz w:val="24"/>
              </w:rPr>
            </w:pPr>
            <w:r w:rsidRPr="00891D70">
              <w:rPr>
                <w:rFonts w:eastAsia="MS PGothic"/>
                <w:color w:val="000000"/>
                <w:sz w:val="24"/>
              </w:rPr>
              <w:t>最終顧客</w:t>
            </w:r>
          </w:p>
        </w:tc>
        <w:tc>
          <w:tcPr>
            <w:tcW w:w="12278" w:type="dxa"/>
            <w:tcBorders>
              <w:top w:val="single" w:sz="4" w:space="0" w:color="BFBFBF"/>
              <w:left w:val="nil"/>
              <w:bottom w:val="single" w:sz="4" w:space="0" w:color="BFBFBF"/>
              <w:right w:val="single" w:sz="4" w:space="0" w:color="BFBFBF"/>
            </w:tcBorders>
            <w:shd w:val="clear" w:color="000000" w:fill="FFFFFF"/>
            <w:vAlign w:val="center"/>
            <w:hideMark/>
          </w:tcPr>
          <w:p w14:paraId="37E36A50" w14:textId="77777777" w:rsidR="00CB7EE4" w:rsidRPr="00891D70" w:rsidRDefault="00CB7EE4" w:rsidP="0062041A">
            <w:pPr>
              <w:rPr>
                <w:rFonts w:eastAsia="MS PGothic" w:cs="Calibri"/>
                <w:color w:val="000000"/>
                <w:szCs w:val="20"/>
              </w:rPr>
            </w:pPr>
            <w:r w:rsidRPr="00891D70">
              <w:rPr>
                <w:rFonts w:eastAsia="MS PGothic"/>
                <w:color w:val="000000"/>
              </w:rPr>
              <w:t> </w:t>
            </w:r>
          </w:p>
        </w:tc>
      </w:tr>
      <w:tr w:rsidR="00CB7EE4" w:rsidRPr="00891D70" w14:paraId="7C1E9F1D" w14:textId="77777777" w:rsidTr="00891D70">
        <w:trPr>
          <w:trHeight w:val="1008"/>
        </w:trPr>
        <w:tc>
          <w:tcPr>
            <w:tcW w:w="2122" w:type="dxa"/>
            <w:tcBorders>
              <w:top w:val="nil"/>
              <w:left w:val="single" w:sz="4" w:space="0" w:color="BFBFBF"/>
              <w:bottom w:val="single" w:sz="4" w:space="0" w:color="BFBFBF"/>
              <w:right w:val="single" w:sz="4" w:space="0" w:color="BFBFBF"/>
            </w:tcBorders>
            <w:shd w:val="clear" w:color="000000" w:fill="FFD966"/>
            <w:vAlign w:val="center"/>
            <w:hideMark/>
          </w:tcPr>
          <w:p w14:paraId="7D11C6E2" w14:textId="77777777" w:rsidR="00CB7EE4" w:rsidRPr="00891D70" w:rsidRDefault="00CB7EE4" w:rsidP="0062041A">
            <w:pPr>
              <w:rPr>
                <w:rFonts w:eastAsia="MS PGothic" w:cs="Calibri"/>
                <w:color w:val="000000"/>
                <w:sz w:val="24"/>
              </w:rPr>
            </w:pPr>
            <w:r w:rsidRPr="00891D70">
              <w:rPr>
                <w:rFonts w:eastAsia="MS PGothic"/>
                <w:color w:val="000000"/>
                <w:sz w:val="24"/>
              </w:rPr>
              <w:t>期待されるメリット</w:t>
            </w:r>
          </w:p>
        </w:tc>
        <w:tc>
          <w:tcPr>
            <w:tcW w:w="12278" w:type="dxa"/>
            <w:tcBorders>
              <w:top w:val="single" w:sz="4" w:space="0" w:color="BFBFBF"/>
              <w:left w:val="nil"/>
              <w:bottom w:val="single" w:sz="4" w:space="0" w:color="BFBFBF"/>
              <w:right w:val="single" w:sz="4" w:space="0" w:color="BFBFBF"/>
            </w:tcBorders>
            <w:shd w:val="clear" w:color="000000" w:fill="FFFFFF"/>
            <w:vAlign w:val="center"/>
            <w:hideMark/>
          </w:tcPr>
          <w:p w14:paraId="2E07CBB5" w14:textId="77777777" w:rsidR="00CB7EE4" w:rsidRPr="00891D70" w:rsidRDefault="00CB7EE4" w:rsidP="0062041A">
            <w:pPr>
              <w:rPr>
                <w:rFonts w:eastAsia="MS PGothic" w:cs="Calibri"/>
                <w:color w:val="000000"/>
                <w:szCs w:val="20"/>
              </w:rPr>
            </w:pPr>
            <w:r w:rsidRPr="00891D70">
              <w:rPr>
                <w:rFonts w:eastAsia="MS PGothic"/>
                <w:color w:val="000000"/>
              </w:rPr>
              <w:t> </w:t>
            </w:r>
          </w:p>
        </w:tc>
      </w:tr>
    </w:tbl>
    <w:p w14:paraId="3DCB1CDD" w14:textId="77777777" w:rsidR="008F07BB" w:rsidRPr="00891D70" w:rsidRDefault="008F07BB" w:rsidP="00584233">
      <w:pPr>
        <w:spacing w:line="276" w:lineRule="auto"/>
        <w:outlineLvl w:val="0"/>
        <w:rPr>
          <w:rFonts w:eastAsia="MS PGothic"/>
          <w:bCs/>
          <w:color w:val="000000" w:themeColor="text1"/>
          <w:sz w:val="28"/>
          <w:szCs w:val="28"/>
        </w:rPr>
        <w:sectPr w:rsidR="008F07BB" w:rsidRPr="00891D70" w:rsidSect="008F19F8">
          <w:pgSz w:w="15840" w:h="12240" w:orient="landscape"/>
          <w:pgMar w:top="459" w:right="720" w:bottom="189" w:left="576" w:header="720" w:footer="518" w:gutter="0"/>
          <w:cols w:space="720"/>
          <w:titlePg/>
          <w:docGrid w:linePitch="360"/>
        </w:sectPr>
      </w:pPr>
    </w:p>
    <w:p w14:paraId="341F118B" w14:textId="77777777" w:rsidR="00E1117B" w:rsidRPr="00891D70" w:rsidRDefault="00E1117B" w:rsidP="00584233">
      <w:pPr>
        <w:spacing w:line="276" w:lineRule="auto"/>
        <w:outlineLvl w:val="0"/>
        <w:rPr>
          <w:rFonts w:eastAsia="MS PGothic"/>
          <w:bCs/>
          <w:color w:val="000000" w:themeColor="text1"/>
          <w:sz w:val="28"/>
          <w:szCs w:val="28"/>
        </w:rPr>
      </w:pPr>
    </w:p>
    <w:tbl>
      <w:tblPr>
        <w:tblW w:w="14400" w:type="dxa"/>
        <w:tblLook w:val="04A0" w:firstRow="1" w:lastRow="0" w:firstColumn="1" w:lastColumn="0" w:noHBand="0" w:noVBand="1"/>
      </w:tblPr>
      <w:tblGrid>
        <w:gridCol w:w="3145"/>
        <w:gridCol w:w="2815"/>
        <w:gridCol w:w="2140"/>
        <w:gridCol w:w="3200"/>
        <w:gridCol w:w="3100"/>
      </w:tblGrid>
      <w:tr w:rsidR="00E1117B" w:rsidRPr="00891D70" w14:paraId="5D79094F" w14:textId="77777777" w:rsidTr="002F6720">
        <w:trPr>
          <w:trHeight w:val="432"/>
        </w:trPr>
        <w:tc>
          <w:tcPr>
            <w:tcW w:w="3145"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26F0D15F" w14:textId="77777777" w:rsidR="00E1117B" w:rsidRPr="00891D70" w:rsidRDefault="00E1117B" w:rsidP="00E1117B">
            <w:pPr>
              <w:rPr>
                <w:rFonts w:eastAsia="MS PGothic" w:cs="Calibri"/>
                <w:b/>
                <w:bCs/>
                <w:color w:val="000000"/>
                <w:sz w:val="18"/>
                <w:szCs w:val="18"/>
              </w:rPr>
            </w:pPr>
            <w:r w:rsidRPr="00891D70">
              <w:rPr>
                <w:rFonts w:eastAsia="MS PGothic"/>
                <w:b/>
                <w:color w:val="000000"/>
                <w:sz w:val="18"/>
              </w:rPr>
              <w:t>メリットの種類</w:t>
            </w:r>
          </w:p>
        </w:tc>
        <w:tc>
          <w:tcPr>
            <w:tcW w:w="8155"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7F9CF51C" w14:textId="77777777" w:rsidR="00E1117B" w:rsidRPr="00891D70" w:rsidRDefault="00E1117B" w:rsidP="00E1117B">
            <w:pPr>
              <w:rPr>
                <w:rFonts w:eastAsia="MS PGothic" w:cs="Calibri"/>
                <w:b/>
                <w:bCs/>
                <w:color w:val="000000"/>
                <w:sz w:val="18"/>
                <w:szCs w:val="18"/>
              </w:rPr>
            </w:pPr>
            <w:r w:rsidRPr="00891D70">
              <w:rPr>
                <w:rFonts w:eastAsia="MS PGothic"/>
                <w:b/>
                <w:color w:val="000000"/>
                <w:sz w:val="18"/>
              </w:rPr>
              <w:t>推定の根拠</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43743DF0" w14:textId="77777777" w:rsidR="00E1117B" w:rsidRPr="00891D70" w:rsidRDefault="00E1117B" w:rsidP="00E1117B">
            <w:pPr>
              <w:jc w:val="center"/>
              <w:rPr>
                <w:rFonts w:eastAsia="MS PGothic" w:cs="Calibri"/>
                <w:b/>
                <w:bCs/>
                <w:color w:val="000000"/>
                <w:sz w:val="18"/>
                <w:szCs w:val="18"/>
              </w:rPr>
            </w:pPr>
            <w:r w:rsidRPr="00891D70">
              <w:rPr>
                <w:rFonts w:eastAsia="MS PGothic"/>
                <w:b/>
                <w:color w:val="000000"/>
                <w:sz w:val="18"/>
              </w:rPr>
              <w:t>メリットの推定額</w:t>
            </w:r>
          </w:p>
        </w:tc>
      </w:tr>
      <w:tr w:rsidR="008A663B" w:rsidRPr="00891D70" w14:paraId="513CDEB0" w14:textId="77777777" w:rsidTr="002F6720">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076715D6" w14:textId="75545E73" w:rsidR="008A663B" w:rsidRPr="00891D70" w:rsidRDefault="008A663B" w:rsidP="008A663B">
            <w:pPr>
              <w:rPr>
                <w:rFonts w:eastAsia="MS PGothic" w:cs="Calibri"/>
                <w:b/>
                <w:bCs/>
                <w:color w:val="000000"/>
                <w:sz w:val="22"/>
                <w:szCs w:val="22"/>
              </w:rPr>
            </w:pPr>
            <w:r w:rsidRPr="00891D70">
              <w:rPr>
                <w:rFonts w:eastAsia="MS PGothic"/>
                <w:b/>
                <w:color w:val="000000"/>
                <w:sz w:val="22"/>
              </w:rPr>
              <w:t>特定のコスト削減</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18BD6911" w14:textId="77777777" w:rsidR="008A663B" w:rsidRPr="00891D70" w:rsidRDefault="008A663B" w:rsidP="008A663B">
            <w:pPr>
              <w:rPr>
                <w:rFonts w:eastAsia="MS PGothic" w:cs="Calibri"/>
                <w:color w:val="000000"/>
                <w:szCs w:val="20"/>
              </w:rPr>
            </w:pPr>
            <w:r w:rsidRPr="00891D70">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5747F1A" w14:textId="2E978BEB" w:rsidR="008A663B" w:rsidRPr="00B61619" w:rsidRDefault="008A663B" w:rsidP="00B61619">
            <w:pPr>
              <w:tabs>
                <w:tab w:val="right" w:pos="2767"/>
              </w:tabs>
              <w:rPr>
                <w:rFonts w:eastAsia="MS PGothic"/>
                <w:color w:val="000000"/>
                <w:sz w:val="22"/>
              </w:rPr>
            </w:pPr>
            <w:r w:rsidRPr="00891D70">
              <w:rPr>
                <w:rFonts w:eastAsia="MS PGothic"/>
                <w:color w:val="000000"/>
                <w:sz w:val="22"/>
              </w:rPr>
              <w:t xml:space="preserve"> $ </w:t>
            </w:r>
            <w:r w:rsidR="00B61619" w:rsidRPr="00B61619">
              <w:rPr>
                <w:rFonts w:eastAsia="MS PGothic"/>
                <w:color w:val="000000"/>
                <w:sz w:val="22"/>
              </w:rPr>
              <w:tab/>
            </w:r>
            <w:r w:rsidRPr="00891D70">
              <w:rPr>
                <w:rFonts w:eastAsia="MS PGothic"/>
                <w:color w:val="000000"/>
                <w:sz w:val="22"/>
              </w:rPr>
              <w:t xml:space="preserve">25,000.00 </w:t>
            </w:r>
          </w:p>
        </w:tc>
      </w:tr>
      <w:tr w:rsidR="008A663B" w:rsidRPr="00891D70" w14:paraId="798C0995" w14:textId="77777777" w:rsidTr="002F6720">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2737E267" w14:textId="7A40A69F" w:rsidR="008A663B" w:rsidRPr="00891D70" w:rsidRDefault="008A663B" w:rsidP="008A663B">
            <w:pPr>
              <w:rPr>
                <w:rFonts w:eastAsia="MS PGothic" w:cs="Calibri"/>
                <w:b/>
                <w:bCs/>
                <w:color w:val="000000"/>
                <w:sz w:val="22"/>
                <w:szCs w:val="22"/>
              </w:rPr>
            </w:pPr>
            <w:r w:rsidRPr="00891D70">
              <w:rPr>
                <w:rFonts w:eastAsia="MS PGothic"/>
                <w:b/>
                <w:color w:val="000000"/>
                <w:sz w:val="22"/>
              </w:rPr>
              <w:t>収益の向上</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25F54271" w14:textId="77777777" w:rsidR="008A663B" w:rsidRPr="00891D70" w:rsidRDefault="008A663B" w:rsidP="008A663B">
            <w:pPr>
              <w:rPr>
                <w:rFonts w:eastAsia="MS PGothic" w:cs="Calibri"/>
                <w:color w:val="000000"/>
                <w:szCs w:val="20"/>
              </w:rPr>
            </w:pPr>
            <w:r w:rsidRPr="00891D70">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D02A54B" w14:textId="22C1DADC" w:rsidR="008A663B" w:rsidRPr="00B61619" w:rsidRDefault="008A663B" w:rsidP="00B61619">
            <w:pPr>
              <w:tabs>
                <w:tab w:val="right" w:pos="2767"/>
              </w:tabs>
              <w:rPr>
                <w:rFonts w:eastAsia="MS PGothic"/>
                <w:color w:val="000000"/>
                <w:sz w:val="22"/>
              </w:rPr>
            </w:pPr>
            <w:r w:rsidRPr="00891D70">
              <w:rPr>
                <w:rFonts w:eastAsia="MS PGothic"/>
                <w:color w:val="000000"/>
                <w:sz w:val="22"/>
              </w:rPr>
              <w:t xml:space="preserve"> $ </w:t>
            </w:r>
            <w:r w:rsidR="00B61619" w:rsidRPr="00B61619">
              <w:rPr>
                <w:rFonts w:eastAsia="MS PGothic"/>
                <w:color w:val="000000"/>
                <w:sz w:val="22"/>
              </w:rPr>
              <w:tab/>
            </w:r>
            <w:r w:rsidRPr="00891D70">
              <w:rPr>
                <w:rFonts w:eastAsia="MS PGothic"/>
                <w:color w:val="000000"/>
                <w:sz w:val="22"/>
              </w:rPr>
              <w:t xml:space="preserve">92,500.00 </w:t>
            </w:r>
          </w:p>
        </w:tc>
      </w:tr>
      <w:tr w:rsidR="008A663B" w:rsidRPr="00891D70" w14:paraId="31C569D2" w14:textId="77777777" w:rsidTr="002F6720">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0C588315" w14:textId="017F63AF" w:rsidR="008A663B" w:rsidRPr="00891D70" w:rsidRDefault="008A663B" w:rsidP="008A663B">
            <w:pPr>
              <w:rPr>
                <w:rFonts w:eastAsia="MS PGothic" w:cs="Calibri"/>
                <w:b/>
                <w:bCs/>
                <w:color w:val="000000"/>
                <w:sz w:val="22"/>
                <w:szCs w:val="22"/>
              </w:rPr>
            </w:pPr>
            <w:r w:rsidRPr="00891D70">
              <w:rPr>
                <w:rFonts w:eastAsia="MS PGothic"/>
                <w:b/>
                <w:color w:val="000000"/>
                <w:sz w:val="22"/>
              </w:rPr>
              <w:t>生産性の向上</w:t>
            </w:r>
            <w:r w:rsidRPr="00891D70">
              <w:rPr>
                <w:rFonts w:eastAsia="MS PGothic"/>
                <w:b/>
                <w:color w:val="000000"/>
                <w:sz w:val="22"/>
              </w:rPr>
              <w:t xml:space="preserve"> (</w:t>
            </w:r>
            <w:r w:rsidRPr="00891D70">
              <w:rPr>
                <w:rFonts w:eastAsia="MS PGothic"/>
                <w:b/>
                <w:color w:val="000000"/>
                <w:sz w:val="22"/>
              </w:rPr>
              <w:t>ソフト</w:t>
            </w:r>
            <w:r w:rsidRPr="00891D70">
              <w:rPr>
                <w:rFonts w:eastAsia="MS PGothic"/>
                <w:b/>
                <w:color w:val="000000"/>
                <w:sz w:val="22"/>
              </w:rPr>
              <w:t>)</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3AA96A1C" w14:textId="77777777" w:rsidR="008A663B" w:rsidRPr="00891D70" w:rsidRDefault="008A663B" w:rsidP="008A663B">
            <w:pPr>
              <w:rPr>
                <w:rFonts w:eastAsia="MS PGothic" w:cs="Calibri"/>
                <w:color w:val="000000"/>
                <w:szCs w:val="20"/>
              </w:rPr>
            </w:pPr>
            <w:r w:rsidRPr="00891D70">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05897D4" w14:textId="7576F6E4" w:rsidR="008A663B" w:rsidRPr="00B61619" w:rsidRDefault="008A663B" w:rsidP="00B61619">
            <w:pPr>
              <w:tabs>
                <w:tab w:val="right" w:pos="2767"/>
              </w:tabs>
              <w:rPr>
                <w:rFonts w:eastAsia="MS PGothic"/>
                <w:color w:val="000000"/>
                <w:sz w:val="22"/>
              </w:rPr>
            </w:pPr>
            <w:r w:rsidRPr="00891D70">
              <w:rPr>
                <w:rFonts w:eastAsia="MS PGothic"/>
                <w:color w:val="000000"/>
                <w:sz w:val="22"/>
              </w:rPr>
              <w:t xml:space="preserve"> $ </w:t>
            </w:r>
            <w:r w:rsidR="00B61619" w:rsidRPr="00B61619">
              <w:rPr>
                <w:rFonts w:eastAsia="MS PGothic"/>
                <w:color w:val="000000"/>
                <w:sz w:val="22"/>
              </w:rPr>
              <w:tab/>
            </w:r>
            <w:r w:rsidRPr="00891D70">
              <w:rPr>
                <w:rFonts w:eastAsia="MS PGothic"/>
                <w:color w:val="000000"/>
                <w:sz w:val="22"/>
              </w:rPr>
              <w:t xml:space="preserve">17,500.00 </w:t>
            </w:r>
          </w:p>
        </w:tc>
      </w:tr>
      <w:tr w:rsidR="008A663B" w:rsidRPr="00891D70" w14:paraId="5D02BE65" w14:textId="77777777" w:rsidTr="002F6720">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7D7973E7" w14:textId="5579B886" w:rsidR="008A663B" w:rsidRPr="00891D70" w:rsidRDefault="008A663B" w:rsidP="008A663B">
            <w:pPr>
              <w:rPr>
                <w:rFonts w:eastAsia="MS PGothic" w:cs="Calibri"/>
                <w:b/>
                <w:bCs/>
                <w:color w:val="000000"/>
                <w:sz w:val="22"/>
                <w:szCs w:val="22"/>
              </w:rPr>
            </w:pPr>
            <w:r w:rsidRPr="00891D70">
              <w:rPr>
                <w:rFonts w:eastAsia="MS PGothic"/>
                <w:b/>
                <w:color w:val="000000"/>
                <w:sz w:val="22"/>
              </w:rPr>
              <w:t>コンプライアンスの改善</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37606439" w14:textId="77777777" w:rsidR="008A663B" w:rsidRPr="00891D70" w:rsidRDefault="008A663B" w:rsidP="008A663B">
            <w:pPr>
              <w:rPr>
                <w:rFonts w:eastAsia="MS PGothic" w:cs="Calibri"/>
                <w:color w:val="000000"/>
                <w:szCs w:val="20"/>
              </w:rPr>
            </w:pPr>
            <w:r w:rsidRPr="00891D70">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7F1A990" w14:textId="08A4B5F2" w:rsidR="008A663B" w:rsidRPr="00B61619" w:rsidRDefault="008A663B" w:rsidP="00B61619">
            <w:pPr>
              <w:tabs>
                <w:tab w:val="right" w:pos="2767"/>
              </w:tabs>
              <w:rPr>
                <w:rFonts w:eastAsia="MS PGothic"/>
                <w:color w:val="000000"/>
                <w:sz w:val="22"/>
              </w:rPr>
            </w:pPr>
            <w:r w:rsidRPr="00891D70">
              <w:rPr>
                <w:rFonts w:eastAsia="MS PGothic"/>
                <w:color w:val="000000"/>
                <w:sz w:val="22"/>
              </w:rPr>
              <w:t xml:space="preserve"> $ </w:t>
            </w:r>
            <w:r w:rsidR="00B61619" w:rsidRPr="00B61619">
              <w:rPr>
                <w:rFonts w:eastAsia="MS PGothic"/>
                <w:color w:val="000000"/>
                <w:sz w:val="22"/>
              </w:rPr>
              <w:tab/>
            </w:r>
            <w:r w:rsidRPr="00891D70">
              <w:rPr>
                <w:rFonts w:eastAsia="MS PGothic"/>
                <w:color w:val="000000"/>
                <w:sz w:val="22"/>
              </w:rPr>
              <w:t xml:space="preserve">12,000.00 </w:t>
            </w:r>
          </w:p>
        </w:tc>
      </w:tr>
      <w:tr w:rsidR="008A663B" w:rsidRPr="00891D70" w14:paraId="26EE5967" w14:textId="77777777" w:rsidTr="002F6720">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4D4F14AA" w14:textId="1D1AC3C4" w:rsidR="008A663B" w:rsidRPr="00891D70" w:rsidRDefault="008A663B" w:rsidP="008A663B">
            <w:pPr>
              <w:rPr>
                <w:rFonts w:eastAsia="MS PGothic" w:cs="Calibri"/>
                <w:b/>
                <w:bCs/>
                <w:color w:val="000000"/>
                <w:sz w:val="22"/>
                <w:szCs w:val="22"/>
              </w:rPr>
            </w:pPr>
            <w:r w:rsidRPr="00891D70">
              <w:rPr>
                <w:rFonts w:eastAsia="MS PGothic"/>
                <w:b/>
                <w:color w:val="000000"/>
                <w:sz w:val="22"/>
              </w:rPr>
              <w:t>より良い意思決定</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6DD88DC7" w14:textId="77777777" w:rsidR="008A663B" w:rsidRPr="00891D70" w:rsidRDefault="008A663B" w:rsidP="008A663B">
            <w:pPr>
              <w:rPr>
                <w:rFonts w:eastAsia="MS PGothic" w:cs="Calibri"/>
                <w:color w:val="000000"/>
                <w:szCs w:val="20"/>
              </w:rPr>
            </w:pPr>
            <w:r w:rsidRPr="00891D70">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7C40B33" w14:textId="66B0B421" w:rsidR="008A663B" w:rsidRPr="00B61619" w:rsidRDefault="008A663B" w:rsidP="00B61619">
            <w:pPr>
              <w:tabs>
                <w:tab w:val="right" w:pos="2767"/>
              </w:tabs>
              <w:rPr>
                <w:rFonts w:eastAsia="MS PGothic"/>
                <w:color w:val="000000"/>
                <w:sz w:val="22"/>
              </w:rPr>
            </w:pPr>
            <w:r w:rsidRPr="00891D70">
              <w:rPr>
                <w:rFonts w:eastAsia="MS PGothic"/>
                <w:color w:val="000000"/>
                <w:sz w:val="22"/>
              </w:rPr>
              <w:t xml:space="preserve"> $ </w:t>
            </w:r>
            <w:r w:rsidR="00B61619" w:rsidRPr="00B61619">
              <w:rPr>
                <w:rFonts w:eastAsia="MS PGothic"/>
                <w:color w:val="000000"/>
                <w:sz w:val="22"/>
              </w:rPr>
              <w:tab/>
            </w:r>
            <w:r w:rsidRPr="00891D70">
              <w:rPr>
                <w:rFonts w:eastAsia="MS PGothic"/>
                <w:color w:val="000000"/>
                <w:sz w:val="22"/>
              </w:rPr>
              <w:t xml:space="preserve">18,500.00 </w:t>
            </w:r>
          </w:p>
        </w:tc>
      </w:tr>
      <w:tr w:rsidR="008A663B" w:rsidRPr="00891D70" w14:paraId="1AA5A953" w14:textId="77777777" w:rsidTr="002F6720">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20E88EE6" w14:textId="51EA4050" w:rsidR="008A663B" w:rsidRPr="00891D70" w:rsidRDefault="008A663B" w:rsidP="008A663B">
            <w:pPr>
              <w:rPr>
                <w:rFonts w:eastAsia="MS PGothic" w:cs="Calibri"/>
                <w:b/>
                <w:bCs/>
                <w:color w:val="000000"/>
                <w:sz w:val="22"/>
                <w:szCs w:val="22"/>
              </w:rPr>
            </w:pPr>
            <w:r w:rsidRPr="00891D70">
              <w:rPr>
                <w:rFonts w:eastAsia="MS PGothic"/>
                <w:b/>
                <w:color w:val="000000"/>
                <w:sz w:val="22"/>
              </w:rPr>
              <w:t>メンテナンス費の削減</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14BED62A" w14:textId="77777777" w:rsidR="008A663B" w:rsidRPr="00891D70" w:rsidRDefault="008A663B" w:rsidP="008A663B">
            <w:pPr>
              <w:rPr>
                <w:rFonts w:eastAsia="MS PGothic" w:cs="Calibri"/>
                <w:color w:val="000000"/>
                <w:szCs w:val="20"/>
              </w:rPr>
            </w:pPr>
            <w:r w:rsidRPr="00891D70">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82ABD1B" w14:textId="11C278F9" w:rsidR="008A663B" w:rsidRPr="00B61619" w:rsidRDefault="008A663B" w:rsidP="00B61619">
            <w:pPr>
              <w:tabs>
                <w:tab w:val="right" w:pos="2767"/>
              </w:tabs>
              <w:rPr>
                <w:rFonts w:eastAsia="MS PGothic"/>
                <w:color w:val="000000"/>
                <w:sz w:val="22"/>
              </w:rPr>
            </w:pPr>
            <w:r w:rsidRPr="00891D70">
              <w:rPr>
                <w:rFonts w:eastAsia="MS PGothic"/>
                <w:color w:val="000000"/>
                <w:sz w:val="22"/>
              </w:rPr>
              <w:t xml:space="preserve"> $ </w:t>
            </w:r>
            <w:r w:rsidR="00B61619" w:rsidRPr="00B61619">
              <w:rPr>
                <w:rFonts w:eastAsia="MS PGothic"/>
                <w:color w:val="000000"/>
                <w:sz w:val="22"/>
              </w:rPr>
              <w:tab/>
            </w:r>
            <w:r w:rsidRPr="00891D70">
              <w:rPr>
                <w:rFonts w:eastAsia="MS PGothic"/>
                <w:color w:val="000000"/>
                <w:sz w:val="22"/>
              </w:rPr>
              <w:t xml:space="preserve">26,000.00 </w:t>
            </w:r>
          </w:p>
        </w:tc>
      </w:tr>
      <w:tr w:rsidR="008A663B" w:rsidRPr="00891D70" w14:paraId="709A5DC9" w14:textId="77777777" w:rsidTr="002F6720">
        <w:trPr>
          <w:trHeight w:val="504"/>
        </w:trPr>
        <w:tc>
          <w:tcPr>
            <w:tcW w:w="3145" w:type="dxa"/>
            <w:tcBorders>
              <w:top w:val="nil"/>
              <w:left w:val="single" w:sz="4" w:space="0" w:color="BFBFBF"/>
              <w:bottom w:val="single" w:sz="8" w:space="0" w:color="BFBFBF"/>
              <w:right w:val="double" w:sz="6" w:space="0" w:color="BFBFBF"/>
            </w:tcBorders>
            <w:shd w:val="clear" w:color="000000" w:fill="F2F2F2"/>
            <w:vAlign w:val="center"/>
            <w:hideMark/>
          </w:tcPr>
          <w:p w14:paraId="605D9A03" w14:textId="255EEB01" w:rsidR="008A663B" w:rsidRPr="00891D70" w:rsidRDefault="008A663B" w:rsidP="008A663B">
            <w:pPr>
              <w:rPr>
                <w:rFonts w:eastAsia="MS PGothic" w:cs="Calibri"/>
                <w:b/>
                <w:bCs/>
                <w:color w:val="000000"/>
                <w:sz w:val="22"/>
                <w:szCs w:val="22"/>
              </w:rPr>
            </w:pPr>
            <w:r w:rsidRPr="00891D70">
              <w:rPr>
                <w:rFonts w:eastAsia="MS PGothic"/>
                <w:b/>
                <w:color w:val="000000"/>
                <w:sz w:val="22"/>
              </w:rPr>
              <w:t>雑費の削減</w:t>
            </w:r>
          </w:p>
        </w:tc>
        <w:tc>
          <w:tcPr>
            <w:tcW w:w="8155" w:type="dxa"/>
            <w:gridSpan w:val="3"/>
            <w:tcBorders>
              <w:top w:val="single" w:sz="4" w:space="0" w:color="BFBFBF"/>
              <w:left w:val="nil"/>
              <w:bottom w:val="single" w:sz="8" w:space="0" w:color="BFBFBF"/>
              <w:right w:val="double" w:sz="6" w:space="0" w:color="BFBFBF"/>
            </w:tcBorders>
            <w:shd w:val="clear" w:color="auto" w:fill="auto"/>
            <w:vAlign w:val="center"/>
            <w:hideMark/>
          </w:tcPr>
          <w:p w14:paraId="01EA3C29" w14:textId="77777777" w:rsidR="008A663B" w:rsidRPr="00891D70" w:rsidRDefault="008A663B" w:rsidP="008A663B">
            <w:pPr>
              <w:rPr>
                <w:rFonts w:eastAsia="MS PGothic" w:cs="Calibri"/>
                <w:color w:val="000000"/>
                <w:szCs w:val="20"/>
              </w:rPr>
            </w:pPr>
            <w:r w:rsidRPr="00891D70">
              <w:rPr>
                <w:rFonts w:eastAsia="MS PGothic"/>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1212A6EC" w14:textId="6B54E080" w:rsidR="008A663B" w:rsidRPr="00B61619" w:rsidRDefault="008A663B" w:rsidP="00B61619">
            <w:pPr>
              <w:tabs>
                <w:tab w:val="right" w:pos="2767"/>
              </w:tabs>
              <w:rPr>
                <w:rFonts w:eastAsia="MS PGothic"/>
                <w:color w:val="000000"/>
                <w:sz w:val="22"/>
              </w:rPr>
            </w:pPr>
            <w:r w:rsidRPr="00891D70">
              <w:rPr>
                <w:rFonts w:eastAsia="MS PGothic"/>
                <w:color w:val="000000"/>
                <w:sz w:val="22"/>
              </w:rPr>
              <w:t xml:space="preserve"> $ </w:t>
            </w:r>
            <w:r w:rsidR="00B61619" w:rsidRPr="00B61619">
              <w:rPr>
                <w:rFonts w:eastAsia="MS PGothic"/>
                <w:color w:val="000000"/>
                <w:sz w:val="22"/>
              </w:rPr>
              <w:tab/>
            </w:r>
            <w:r w:rsidRPr="00891D70">
              <w:rPr>
                <w:rFonts w:eastAsia="MS PGothic"/>
                <w:color w:val="000000"/>
                <w:sz w:val="22"/>
              </w:rPr>
              <w:t xml:space="preserve">46,250.00 </w:t>
            </w:r>
          </w:p>
        </w:tc>
      </w:tr>
      <w:tr w:rsidR="00E1117B" w:rsidRPr="00891D70" w14:paraId="57F62CCD" w14:textId="77777777" w:rsidTr="002F6720">
        <w:trPr>
          <w:trHeight w:val="504"/>
        </w:trPr>
        <w:tc>
          <w:tcPr>
            <w:tcW w:w="3145" w:type="dxa"/>
            <w:tcBorders>
              <w:top w:val="nil"/>
              <w:left w:val="nil"/>
              <w:bottom w:val="nil"/>
              <w:right w:val="nil"/>
            </w:tcBorders>
            <w:shd w:val="clear" w:color="000000" w:fill="FFFFFF"/>
            <w:vAlign w:val="bottom"/>
            <w:hideMark/>
          </w:tcPr>
          <w:p w14:paraId="6D0CE5BF" w14:textId="77777777" w:rsidR="00E1117B" w:rsidRPr="00891D70" w:rsidRDefault="00E1117B" w:rsidP="00E1117B">
            <w:pPr>
              <w:rPr>
                <w:rFonts w:eastAsia="MS PGothic" w:cs="Calibri"/>
                <w:color w:val="000000"/>
                <w:szCs w:val="20"/>
              </w:rPr>
            </w:pPr>
            <w:r w:rsidRPr="00891D70">
              <w:rPr>
                <w:rFonts w:eastAsia="MS PGothic"/>
                <w:color w:val="000000"/>
              </w:rPr>
              <w:t> </w:t>
            </w:r>
          </w:p>
        </w:tc>
        <w:tc>
          <w:tcPr>
            <w:tcW w:w="2815" w:type="dxa"/>
            <w:tcBorders>
              <w:top w:val="nil"/>
              <w:left w:val="nil"/>
              <w:bottom w:val="nil"/>
              <w:right w:val="nil"/>
            </w:tcBorders>
            <w:shd w:val="clear" w:color="000000" w:fill="FFFFFF"/>
            <w:vAlign w:val="bottom"/>
            <w:hideMark/>
          </w:tcPr>
          <w:p w14:paraId="22D6C8CC" w14:textId="77777777" w:rsidR="00E1117B" w:rsidRPr="00891D70" w:rsidRDefault="00E1117B" w:rsidP="00E1117B">
            <w:pPr>
              <w:rPr>
                <w:rFonts w:eastAsia="MS PGothic" w:cs="Calibri"/>
                <w:color w:val="000000"/>
                <w:szCs w:val="20"/>
              </w:rPr>
            </w:pPr>
            <w:r w:rsidRPr="00891D70">
              <w:rPr>
                <w:rFonts w:eastAsia="MS PGothic"/>
                <w:color w:val="000000"/>
              </w:rPr>
              <w:t> </w:t>
            </w:r>
          </w:p>
        </w:tc>
        <w:tc>
          <w:tcPr>
            <w:tcW w:w="2140" w:type="dxa"/>
            <w:tcBorders>
              <w:top w:val="nil"/>
              <w:left w:val="nil"/>
              <w:bottom w:val="nil"/>
              <w:right w:val="nil"/>
            </w:tcBorders>
            <w:shd w:val="clear" w:color="000000" w:fill="FFFFFF"/>
            <w:vAlign w:val="bottom"/>
            <w:hideMark/>
          </w:tcPr>
          <w:p w14:paraId="24E2100E" w14:textId="77777777" w:rsidR="00E1117B" w:rsidRPr="00891D70" w:rsidRDefault="00E1117B" w:rsidP="00E1117B">
            <w:pPr>
              <w:rPr>
                <w:rFonts w:eastAsia="MS PGothic" w:cs="Calibri"/>
                <w:color w:val="000000"/>
                <w:szCs w:val="20"/>
              </w:rPr>
            </w:pPr>
            <w:r w:rsidRPr="00891D70">
              <w:rPr>
                <w:rFonts w:eastAsia="MS PGothic"/>
                <w:color w:val="000000"/>
              </w:rPr>
              <w:t> </w:t>
            </w:r>
          </w:p>
        </w:tc>
        <w:tc>
          <w:tcPr>
            <w:tcW w:w="3200" w:type="dxa"/>
            <w:tcBorders>
              <w:top w:val="single" w:sz="8" w:space="0" w:color="BFBFBF"/>
              <w:left w:val="nil"/>
              <w:bottom w:val="nil"/>
              <w:right w:val="nil"/>
            </w:tcBorders>
            <w:shd w:val="clear" w:color="000000" w:fill="FFFFFF"/>
            <w:noWrap/>
            <w:vAlign w:val="center"/>
            <w:hideMark/>
          </w:tcPr>
          <w:p w14:paraId="0F8EA9AD" w14:textId="77777777" w:rsidR="00E1117B" w:rsidRPr="00891D70" w:rsidRDefault="00E1117B" w:rsidP="00E1117B">
            <w:pPr>
              <w:jc w:val="right"/>
              <w:rPr>
                <w:rFonts w:eastAsia="MS PGothic" w:cs="Calibri"/>
                <w:color w:val="000000"/>
                <w:szCs w:val="20"/>
              </w:rPr>
            </w:pPr>
            <w:r w:rsidRPr="00891D70">
              <w:rPr>
                <w:rFonts w:eastAsia="MS PGothic"/>
                <w:color w:val="000000"/>
              </w:rPr>
              <w:t>メリットの総額</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6F101B5A" w14:textId="73D852C2" w:rsidR="00E1117B" w:rsidRPr="00B61619" w:rsidRDefault="00E1117B" w:rsidP="00B61619">
            <w:pPr>
              <w:tabs>
                <w:tab w:val="right" w:pos="2767"/>
              </w:tabs>
              <w:rPr>
                <w:rFonts w:eastAsia="MS PGothic"/>
                <w:color w:val="000000"/>
                <w:sz w:val="22"/>
              </w:rPr>
            </w:pPr>
            <w:r w:rsidRPr="00891D70">
              <w:rPr>
                <w:rFonts w:eastAsia="MS PGothic"/>
                <w:color w:val="000000"/>
                <w:sz w:val="22"/>
              </w:rPr>
              <w:t xml:space="preserve"> $ </w:t>
            </w:r>
            <w:r w:rsidR="00B61619" w:rsidRPr="00B61619">
              <w:rPr>
                <w:rFonts w:eastAsia="MS PGothic"/>
                <w:color w:val="000000"/>
                <w:sz w:val="22"/>
              </w:rPr>
              <w:tab/>
            </w:r>
            <w:r w:rsidRPr="00891D70">
              <w:rPr>
                <w:rFonts w:eastAsia="MS PGothic"/>
                <w:color w:val="000000"/>
                <w:sz w:val="22"/>
              </w:rPr>
              <w:t xml:space="preserve">237,750.00 </w:t>
            </w:r>
          </w:p>
        </w:tc>
      </w:tr>
    </w:tbl>
    <w:p w14:paraId="1A219DE6" w14:textId="77777777" w:rsidR="00E1117B" w:rsidRPr="00891D70" w:rsidRDefault="00E1117B" w:rsidP="00584233">
      <w:pPr>
        <w:spacing w:line="276" w:lineRule="auto"/>
        <w:outlineLvl w:val="0"/>
        <w:rPr>
          <w:rFonts w:eastAsia="MS PGothic"/>
          <w:bCs/>
          <w:color w:val="000000" w:themeColor="text1"/>
          <w:sz w:val="28"/>
          <w:szCs w:val="28"/>
        </w:rPr>
      </w:pPr>
    </w:p>
    <w:p w14:paraId="16B349D6" w14:textId="77777777" w:rsidR="00CB7EE4" w:rsidRPr="00891D70" w:rsidRDefault="00CB7EE4" w:rsidP="00CB7EE4">
      <w:pPr>
        <w:spacing w:line="276" w:lineRule="auto"/>
        <w:outlineLvl w:val="0"/>
        <w:rPr>
          <w:rFonts w:eastAsia="MS PGothic"/>
          <w:bCs/>
          <w:color w:val="000000" w:themeColor="text1"/>
          <w:sz w:val="28"/>
          <w:szCs w:val="28"/>
        </w:rPr>
      </w:pPr>
      <w:r w:rsidRPr="00891D70">
        <w:rPr>
          <w:rFonts w:eastAsia="MS PGothic"/>
          <w:color w:val="000000" w:themeColor="text1"/>
          <w:sz w:val="28"/>
        </w:rPr>
        <w:t>リスク、制約、仮定</w:t>
      </w:r>
    </w:p>
    <w:tbl>
      <w:tblPr>
        <w:tblW w:w="14400" w:type="dxa"/>
        <w:tblLook w:val="04A0" w:firstRow="1" w:lastRow="0" w:firstColumn="1" w:lastColumn="0" w:noHBand="0" w:noVBand="1"/>
      </w:tblPr>
      <w:tblGrid>
        <w:gridCol w:w="1975"/>
        <w:gridCol w:w="12425"/>
      </w:tblGrid>
      <w:tr w:rsidR="00CB7EE4" w:rsidRPr="00891D70" w14:paraId="4AAAAAC3"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72462F1" w14:textId="77777777" w:rsidR="00CB7EE4" w:rsidRPr="00891D70" w:rsidRDefault="00CB7EE4" w:rsidP="0062041A">
            <w:pPr>
              <w:rPr>
                <w:rFonts w:eastAsia="MS PGothic" w:cs="Calibri"/>
                <w:color w:val="000000"/>
                <w:sz w:val="24"/>
              </w:rPr>
            </w:pPr>
            <w:r w:rsidRPr="00891D70">
              <w:rPr>
                <w:rFonts w:eastAsia="MS PGothic"/>
                <w:color w:val="000000"/>
                <w:sz w:val="24"/>
              </w:rPr>
              <w:t>リスク</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9F4AD56" w14:textId="77777777" w:rsidR="00CB7EE4" w:rsidRPr="00891D70" w:rsidRDefault="00CB7EE4" w:rsidP="0062041A">
            <w:pPr>
              <w:rPr>
                <w:rFonts w:eastAsia="MS PGothic" w:cs="Calibri"/>
                <w:color w:val="000000"/>
                <w:szCs w:val="20"/>
              </w:rPr>
            </w:pPr>
            <w:r w:rsidRPr="00891D70">
              <w:rPr>
                <w:rFonts w:eastAsia="MS PGothic"/>
                <w:color w:val="000000"/>
              </w:rPr>
              <w:t> </w:t>
            </w:r>
          </w:p>
        </w:tc>
      </w:tr>
      <w:tr w:rsidR="00CB7EE4" w:rsidRPr="00891D70" w14:paraId="4E5809F9"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1065D19C" w14:textId="77777777" w:rsidR="00CB7EE4" w:rsidRPr="00891D70" w:rsidRDefault="00CB7EE4" w:rsidP="0062041A">
            <w:pPr>
              <w:rPr>
                <w:rFonts w:eastAsia="MS PGothic" w:cs="Calibri"/>
                <w:color w:val="000000"/>
                <w:sz w:val="24"/>
              </w:rPr>
            </w:pPr>
            <w:r w:rsidRPr="00891D70">
              <w:rPr>
                <w:rFonts w:eastAsia="MS PGothic"/>
                <w:color w:val="000000"/>
                <w:sz w:val="24"/>
              </w:rPr>
              <w:t>制約</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D270E30" w14:textId="77777777" w:rsidR="00CB7EE4" w:rsidRPr="00891D70" w:rsidRDefault="00CB7EE4" w:rsidP="0062041A">
            <w:pPr>
              <w:rPr>
                <w:rFonts w:eastAsia="MS PGothic" w:cs="Calibri"/>
                <w:color w:val="000000"/>
                <w:szCs w:val="20"/>
              </w:rPr>
            </w:pPr>
            <w:r w:rsidRPr="00891D70">
              <w:rPr>
                <w:rFonts w:eastAsia="MS PGothic"/>
                <w:color w:val="000000"/>
              </w:rPr>
              <w:t> </w:t>
            </w:r>
          </w:p>
        </w:tc>
      </w:tr>
      <w:tr w:rsidR="00CB7EE4" w:rsidRPr="00891D70" w14:paraId="77B4EAEC"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22837AB0" w14:textId="77777777" w:rsidR="00CB7EE4" w:rsidRPr="00891D70" w:rsidRDefault="00CB7EE4" w:rsidP="0062041A">
            <w:pPr>
              <w:rPr>
                <w:rFonts w:eastAsia="MS PGothic" w:cs="Calibri"/>
                <w:color w:val="000000"/>
                <w:sz w:val="24"/>
              </w:rPr>
            </w:pPr>
            <w:r w:rsidRPr="00891D70">
              <w:rPr>
                <w:rFonts w:eastAsia="MS PGothic"/>
                <w:color w:val="000000"/>
                <w:sz w:val="24"/>
              </w:rPr>
              <w:t>仮定</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90674A0" w14:textId="77777777" w:rsidR="00CB7EE4" w:rsidRPr="00891D70" w:rsidRDefault="00CB7EE4" w:rsidP="0062041A">
            <w:pPr>
              <w:rPr>
                <w:rFonts w:eastAsia="MS PGothic" w:cs="Calibri"/>
                <w:color w:val="000000"/>
                <w:szCs w:val="20"/>
              </w:rPr>
            </w:pPr>
            <w:r w:rsidRPr="00891D70">
              <w:rPr>
                <w:rFonts w:eastAsia="MS PGothic"/>
                <w:color w:val="000000"/>
              </w:rPr>
              <w:t> </w:t>
            </w:r>
          </w:p>
        </w:tc>
      </w:tr>
    </w:tbl>
    <w:p w14:paraId="72A566E7" w14:textId="77777777" w:rsidR="00E1117B" w:rsidRPr="00891D70" w:rsidRDefault="00E1117B" w:rsidP="00584233">
      <w:pPr>
        <w:spacing w:line="276" w:lineRule="auto"/>
        <w:outlineLvl w:val="0"/>
        <w:rPr>
          <w:rFonts w:eastAsia="MS PGothic"/>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891D70" w14:paraId="0FA5D8D9"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4E699FD5" w14:textId="77777777" w:rsidR="00E1117B" w:rsidRPr="00891D70" w:rsidRDefault="00E1117B" w:rsidP="00E1117B">
            <w:pPr>
              <w:ind w:left="-109"/>
              <w:rPr>
                <w:rFonts w:eastAsia="MS PGothic" w:cs="Calibri"/>
                <w:color w:val="000000"/>
                <w:szCs w:val="20"/>
              </w:rPr>
            </w:pPr>
            <w:r w:rsidRPr="00891D70">
              <w:rPr>
                <w:rFonts w:eastAsia="MS PGothic"/>
                <w:color w:val="000000"/>
              </w:rPr>
              <w:t>準備担当者</w:t>
            </w:r>
          </w:p>
        </w:tc>
        <w:tc>
          <w:tcPr>
            <w:tcW w:w="7520" w:type="dxa"/>
            <w:tcBorders>
              <w:top w:val="nil"/>
              <w:left w:val="nil"/>
              <w:bottom w:val="single" w:sz="4" w:space="0" w:color="BFBFBF"/>
              <w:right w:val="nil"/>
            </w:tcBorders>
            <w:shd w:val="clear" w:color="000000" w:fill="FFFFFF"/>
            <w:vAlign w:val="bottom"/>
            <w:hideMark/>
          </w:tcPr>
          <w:p w14:paraId="45258838" w14:textId="77777777" w:rsidR="00E1117B" w:rsidRPr="00891D70" w:rsidRDefault="00E1117B" w:rsidP="00E1117B">
            <w:pPr>
              <w:ind w:left="-109"/>
              <w:rPr>
                <w:rFonts w:eastAsia="MS PGothic" w:cs="Calibri"/>
                <w:color w:val="000000"/>
                <w:szCs w:val="20"/>
              </w:rPr>
            </w:pPr>
            <w:r w:rsidRPr="00891D70">
              <w:rPr>
                <w:rFonts w:eastAsia="MS PGothic"/>
                <w:color w:val="000000"/>
              </w:rPr>
              <w:t>役職</w:t>
            </w:r>
          </w:p>
        </w:tc>
        <w:tc>
          <w:tcPr>
            <w:tcW w:w="3100" w:type="dxa"/>
            <w:tcBorders>
              <w:top w:val="nil"/>
              <w:left w:val="nil"/>
              <w:bottom w:val="single" w:sz="4" w:space="0" w:color="BFBFBF"/>
              <w:right w:val="nil"/>
            </w:tcBorders>
            <w:shd w:val="clear" w:color="000000" w:fill="FFFFFF"/>
            <w:vAlign w:val="bottom"/>
            <w:hideMark/>
          </w:tcPr>
          <w:p w14:paraId="4BE79E04" w14:textId="77777777" w:rsidR="00E1117B" w:rsidRPr="00891D70" w:rsidRDefault="00E1117B" w:rsidP="00E1117B">
            <w:pPr>
              <w:jc w:val="center"/>
              <w:rPr>
                <w:rFonts w:eastAsia="MS PGothic" w:cs="Calibri"/>
                <w:color w:val="000000"/>
                <w:szCs w:val="20"/>
              </w:rPr>
            </w:pPr>
            <w:r w:rsidRPr="00891D70">
              <w:rPr>
                <w:rFonts w:eastAsia="MS PGothic"/>
                <w:color w:val="000000"/>
              </w:rPr>
              <w:t>日付</w:t>
            </w:r>
          </w:p>
        </w:tc>
      </w:tr>
      <w:tr w:rsidR="00E1117B" w:rsidRPr="00891D70" w14:paraId="5042D5B7"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687CA4B1" w14:textId="77777777" w:rsidR="00E1117B" w:rsidRPr="00891D70" w:rsidRDefault="00E1117B" w:rsidP="00E1117B">
            <w:pPr>
              <w:rPr>
                <w:rFonts w:eastAsia="MS PGothic" w:cs="Calibri"/>
                <w:color w:val="000000"/>
                <w:sz w:val="24"/>
              </w:rPr>
            </w:pPr>
            <w:r w:rsidRPr="00891D70">
              <w:rPr>
                <w:rFonts w:eastAsia="MS PGothic"/>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10C70C6B" w14:textId="77777777" w:rsidR="00E1117B" w:rsidRPr="00891D70" w:rsidRDefault="00E1117B" w:rsidP="00E1117B">
            <w:pPr>
              <w:rPr>
                <w:rFonts w:eastAsia="MS PGothic" w:cs="Calibri"/>
                <w:color w:val="000000"/>
                <w:sz w:val="24"/>
              </w:rPr>
            </w:pPr>
            <w:r w:rsidRPr="00891D70">
              <w:rPr>
                <w:rFonts w:eastAsia="MS PGothic"/>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3F3430D9" w14:textId="77777777" w:rsidR="00E1117B" w:rsidRPr="00891D70" w:rsidRDefault="00E1117B" w:rsidP="00E1117B">
            <w:pPr>
              <w:jc w:val="center"/>
              <w:rPr>
                <w:rFonts w:eastAsia="MS PGothic" w:cs="Calibri"/>
                <w:color w:val="000000"/>
                <w:sz w:val="24"/>
              </w:rPr>
            </w:pPr>
            <w:r w:rsidRPr="00891D70">
              <w:rPr>
                <w:rFonts w:eastAsia="MS PGothic"/>
                <w:color w:val="000000"/>
                <w:sz w:val="24"/>
              </w:rPr>
              <w:t> </w:t>
            </w:r>
          </w:p>
        </w:tc>
      </w:tr>
    </w:tbl>
    <w:p w14:paraId="2F0DA200" w14:textId="77777777" w:rsidR="00E1117B" w:rsidRPr="00891D70" w:rsidRDefault="00E1117B" w:rsidP="00584233">
      <w:pPr>
        <w:spacing w:line="276" w:lineRule="auto"/>
        <w:outlineLvl w:val="0"/>
        <w:rPr>
          <w:rFonts w:eastAsia="MS PGothic"/>
          <w:bCs/>
          <w:color w:val="000000" w:themeColor="text1"/>
          <w:sz w:val="28"/>
          <w:szCs w:val="28"/>
        </w:rPr>
        <w:sectPr w:rsidR="00E1117B" w:rsidRPr="00891D70" w:rsidSect="008F19F8">
          <w:pgSz w:w="15840" w:h="12240" w:orient="landscape"/>
          <w:pgMar w:top="459" w:right="720" w:bottom="189" w:left="576" w:header="720" w:footer="518" w:gutter="0"/>
          <w:cols w:space="720"/>
          <w:titlePg/>
          <w:docGrid w:linePitch="360"/>
        </w:sectPr>
      </w:pPr>
    </w:p>
    <w:p w14:paraId="390CAFA5" w14:textId="77777777" w:rsidR="00BE5BAF" w:rsidRPr="00891D70" w:rsidRDefault="00BE5BAF" w:rsidP="00BE5BAF">
      <w:pPr>
        <w:rPr>
          <w:rFonts w:eastAsia="MS PGothic" w:cs="Arial"/>
          <w:b/>
          <w:color w:val="595959" w:themeColor="text1" w:themeTint="A6"/>
          <w:szCs w:val="36"/>
        </w:rPr>
      </w:pPr>
    </w:p>
    <w:p w14:paraId="429551CE" w14:textId="77777777" w:rsidR="00C81141" w:rsidRPr="00891D70" w:rsidRDefault="00C81141" w:rsidP="00FF51C2">
      <w:pPr>
        <w:rPr>
          <w:rFonts w:eastAsia="MS PGothic" w:cs="Arial"/>
          <w:b/>
          <w:color w:val="000000" w:themeColor="text1"/>
          <w:szCs w:val="36"/>
        </w:rPr>
      </w:pPr>
    </w:p>
    <w:p w14:paraId="75702B71" w14:textId="77777777" w:rsidR="00C81141" w:rsidRPr="00891D70" w:rsidRDefault="00C81141" w:rsidP="00FF51C2">
      <w:pPr>
        <w:rPr>
          <w:rFonts w:eastAsia="MS PGothic"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891D70" w14:paraId="32C79BED" w14:textId="77777777" w:rsidTr="00BE5BAF">
        <w:trPr>
          <w:trHeight w:val="3132"/>
        </w:trPr>
        <w:tc>
          <w:tcPr>
            <w:tcW w:w="9967" w:type="dxa"/>
          </w:tcPr>
          <w:p w14:paraId="6B3F858F" w14:textId="77777777" w:rsidR="00A255C6" w:rsidRPr="00891D70" w:rsidRDefault="00A255C6" w:rsidP="00531F82">
            <w:pPr>
              <w:jc w:val="center"/>
              <w:rPr>
                <w:rFonts w:eastAsia="MS PGothic" w:cs="Arial"/>
                <w:b/>
                <w:color w:val="000000" w:themeColor="text1"/>
                <w:sz w:val="20"/>
                <w:szCs w:val="20"/>
              </w:rPr>
            </w:pPr>
          </w:p>
          <w:p w14:paraId="7EF3B45C" w14:textId="77777777" w:rsidR="00FF51C2" w:rsidRPr="00891D70" w:rsidRDefault="00FF51C2" w:rsidP="00531F82">
            <w:pPr>
              <w:jc w:val="center"/>
              <w:rPr>
                <w:rFonts w:eastAsia="MS PGothic" w:cs="Arial"/>
                <w:b/>
                <w:color w:val="000000" w:themeColor="text1"/>
                <w:sz w:val="20"/>
                <w:szCs w:val="20"/>
              </w:rPr>
            </w:pPr>
            <w:r w:rsidRPr="00891D70">
              <w:rPr>
                <w:rFonts w:eastAsia="MS PGothic"/>
                <w:b/>
                <w:color w:val="000000" w:themeColor="text1"/>
                <w:sz w:val="20"/>
              </w:rPr>
              <w:t xml:space="preserve">– </w:t>
            </w:r>
            <w:r w:rsidRPr="00891D70">
              <w:rPr>
                <w:rFonts w:eastAsia="MS PGothic"/>
                <w:b/>
                <w:color w:val="000000" w:themeColor="text1"/>
                <w:sz w:val="20"/>
              </w:rPr>
              <w:t>免責条項</w:t>
            </w:r>
            <w:r w:rsidRPr="00891D70">
              <w:rPr>
                <w:rFonts w:eastAsia="MS PGothic"/>
                <w:b/>
                <w:color w:val="000000" w:themeColor="text1"/>
                <w:sz w:val="20"/>
              </w:rPr>
              <w:t xml:space="preserve"> –</w:t>
            </w:r>
          </w:p>
          <w:p w14:paraId="665B1F89" w14:textId="77777777" w:rsidR="00FF51C2" w:rsidRPr="00891D70" w:rsidRDefault="00FF51C2" w:rsidP="001546C7">
            <w:pPr>
              <w:spacing w:line="276" w:lineRule="auto"/>
              <w:rPr>
                <w:rFonts w:eastAsia="MS PGothic" w:cs="Arial"/>
                <w:color w:val="000000" w:themeColor="text1"/>
                <w:sz w:val="21"/>
                <w:szCs w:val="18"/>
              </w:rPr>
            </w:pPr>
          </w:p>
          <w:p w14:paraId="50D5BD2F" w14:textId="77777777" w:rsidR="00FF51C2" w:rsidRPr="00891D70" w:rsidRDefault="00FF51C2" w:rsidP="001546C7">
            <w:pPr>
              <w:spacing w:line="276" w:lineRule="auto"/>
              <w:rPr>
                <w:rFonts w:eastAsia="MS PGothic" w:cs="Arial"/>
                <w:color w:val="000000" w:themeColor="text1"/>
                <w:sz w:val="20"/>
                <w:szCs w:val="20"/>
              </w:rPr>
            </w:pPr>
            <w:r w:rsidRPr="00891D70">
              <w:rPr>
                <w:rFonts w:eastAsia="MS PGothic"/>
                <w:color w:val="000000" w:themeColor="text1"/>
                <w:sz w:val="21"/>
              </w:rPr>
              <w:t xml:space="preserve">Smartsheet </w:t>
            </w:r>
            <w:r w:rsidRPr="00891D70">
              <w:rPr>
                <w:rFonts w:eastAsia="MS PGothic"/>
                <w:color w:val="000000" w:themeColor="text1"/>
                <w:sz w:val="21"/>
              </w:rPr>
              <w:t>がこの</w:t>
            </w:r>
            <w:r w:rsidRPr="00891D70">
              <w:rPr>
                <w:rFonts w:eastAsia="MS PGothic"/>
                <w:color w:val="000000" w:themeColor="text1"/>
                <w:sz w:val="21"/>
              </w:rPr>
              <w:t xml:space="preserve"> Web </w:t>
            </w:r>
            <w:r w:rsidRPr="00891D70">
              <w:rPr>
                <w:rFonts w:eastAsia="MS PGothic"/>
                <w:color w:val="000000" w:themeColor="text1"/>
                <w:sz w:val="21"/>
              </w:rPr>
              <w:t>サイトに掲載している記事、テンプレート、または情報などは、あくまで参考としてご利用ください。</w:t>
            </w:r>
            <w:r w:rsidRPr="00891D70">
              <w:rPr>
                <w:rFonts w:eastAsia="MS PGothic"/>
                <w:color w:val="000000" w:themeColor="text1"/>
                <w:sz w:val="21"/>
              </w:rPr>
              <w:t xml:space="preserve">Smartsheet </w:t>
            </w:r>
            <w:r w:rsidRPr="00891D70">
              <w:rPr>
                <w:rFonts w:eastAsia="MS PGothic"/>
                <w:color w:val="000000" w:themeColor="text1"/>
                <w:sz w:val="21"/>
              </w:rPr>
              <w:t>は、情報の最新性および正確性の確保に努めますが、本</w:t>
            </w:r>
            <w:r w:rsidRPr="00891D70">
              <w:rPr>
                <w:rFonts w:eastAsia="MS PGothic"/>
                <w:color w:val="000000" w:themeColor="text1"/>
                <w:sz w:val="21"/>
              </w:rPr>
              <w:t xml:space="preserve"> Web </w:t>
            </w:r>
            <w:r w:rsidRPr="00891D70">
              <w:rPr>
                <w:rFonts w:eastAsia="MS PGothic"/>
                <w:color w:val="000000" w:themeColor="text1"/>
                <w:sz w:val="21"/>
              </w:rPr>
              <w:t>サイトまたは本</w:t>
            </w:r>
            <w:r w:rsidRPr="00891D70">
              <w:rPr>
                <w:rFonts w:eastAsia="MS PGothic"/>
                <w:color w:val="000000" w:themeColor="text1"/>
                <w:sz w:val="21"/>
              </w:rPr>
              <w:t xml:space="preserve"> Web </w:t>
            </w:r>
            <w:r w:rsidRPr="00891D70">
              <w:rPr>
                <w:rFonts w:eastAsia="MS PGothic"/>
                <w:color w:val="000000" w:themeColor="text1"/>
                <w:sz w:val="21"/>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891D70">
              <w:rPr>
                <w:rFonts w:eastAsia="MS PGothic"/>
                <w:color w:val="000000" w:themeColor="text1"/>
                <w:sz w:val="21"/>
              </w:rPr>
              <w:t xml:space="preserve"> Smartsheet </w:t>
            </w:r>
            <w:r w:rsidRPr="00891D70">
              <w:rPr>
                <w:rFonts w:eastAsia="MS PGothic"/>
                <w:color w:val="000000" w:themeColor="text1"/>
                <w:sz w:val="21"/>
              </w:rPr>
              <w:t>は一切責任を負いませんので、各自の責任と判断のもとにご利用ください。</w:t>
            </w:r>
          </w:p>
        </w:tc>
      </w:tr>
    </w:tbl>
    <w:p w14:paraId="2EB5A37F" w14:textId="77777777" w:rsidR="006B5ECE" w:rsidRPr="00891D70" w:rsidRDefault="006B5ECE" w:rsidP="00D022DF">
      <w:pPr>
        <w:rPr>
          <w:rFonts w:eastAsia="MS PGothic"/>
          <w:b/>
          <w:color w:val="000000" w:themeColor="text1"/>
          <w:sz w:val="32"/>
          <w:szCs w:val="44"/>
        </w:rPr>
      </w:pPr>
    </w:p>
    <w:sectPr w:rsidR="006B5ECE" w:rsidRPr="00891D70" w:rsidSect="008F19F8">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AC92C" w14:textId="77777777" w:rsidR="008F19F8" w:rsidRDefault="008F19F8" w:rsidP="00F36FE0">
      <w:r>
        <w:separator/>
      </w:r>
    </w:p>
  </w:endnote>
  <w:endnote w:type="continuationSeparator" w:id="0">
    <w:p w14:paraId="1D679D12" w14:textId="77777777" w:rsidR="008F19F8" w:rsidRDefault="008F19F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963B96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CCBFBF"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723DED2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4CBF141B"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34677C1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0FD779"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778A15F8"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0779D3B1"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CAFEB" w14:textId="77777777" w:rsidR="008F19F8" w:rsidRDefault="008F19F8" w:rsidP="00F36FE0">
      <w:r>
        <w:separator/>
      </w:r>
    </w:p>
  </w:footnote>
  <w:footnote w:type="continuationSeparator" w:id="0">
    <w:p w14:paraId="1AB237DC" w14:textId="77777777" w:rsidR="008F19F8" w:rsidRDefault="008F19F8"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eastAsia="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eastAsia="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eastAsia="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eastAsia="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ja-JP" w:vendorID="64" w:dllVersion="0"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E61"/>
    <w:rsid w:val="00010E91"/>
    <w:rsid w:val="00031AF7"/>
    <w:rsid w:val="00036FF2"/>
    <w:rsid w:val="000413A5"/>
    <w:rsid w:val="00067019"/>
    <w:rsid w:val="0006761B"/>
    <w:rsid w:val="000B3AA5"/>
    <w:rsid w:val="000C02F8"/>
    <w:rsid w:val="000C4DD4"/>
    <w:rsid w:val="000C5A84"/>
    <w:rsid w:val="000D5F7F"/>
    <w:rsid w:val="000E7AF5"/>
    <w:rsid w:val="000F1D44"/>
    <w:rsid w:val="00101D56"/>
    <w:rsid w:val="0011091C"/>
    <w:rsid w:val="00111C4F"/>
    <w:rsid w:val="00121D51"/>
    <w:rsid w:val="001472A1"/>
    <w:rsid w:val="001504A6"/>
    <w:rsid w:val="00150B91"/>
    <w:rsid w:val="001546C7"/>
    <w:rsid w:val="001577C5"/>
    <w:rsid w:val="00166745"/>
    <w:rsid w:val="001962A6"/>
    <w:rsid w:val="001E5528"/>
    <w:rsid w:val="00206944"/>
    <w:rsid w:val="002453A2"/>
    <w:rsid w:val="002507EE"/>
    <w:rsid w:val="002526C3"/>
    <w:rsid w:val="00260AD4"/>
    <w:rsid w:val="00294C13"/>
    <w:rsid w:val="00294C92"/>
    <w:rsid w:val="00296750"/>
    <w:rsid w:val="002A45FC"/>
    <w:rsid w:val="002E4407"/>
    <w:rsid w:val="002E63BF"/>
    <w:rsid w:val="002F2C0D"/>
    <w:rsid w:val="002F39CD"/>
    <w:rsid w:val="002F6720"/>
    <w:rsid w:val="00303C6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01DB3"/>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4F6E61"/>
    <w:rsid w:val="00507F71"/>
    <w:rsid w:val="00531F82"/>
    <w:rsid w:val="005345A7"/>
    <w:rsid w:val="005353E4"/>
    <w:rsid w:val="00547183"/>
    <w:rsid w:val="00557C38"/>
    <w:rsid w:val="00573D73"/>
    <w:rsid w:val="00584233"/>
    <w:rsid w:val="005913EC"/>
    <w:rsid w:val="005921CD"/>
    <w:rsid w:val="005A2BD6"/>
    <w:rsid w:val="005B7C30"/>
    <w:rsid w:val="005C1013"/>
    <w:rsid w:val="005F5ABE"/>
    <w:rsid w:val="005F70B0"/>
    <w:rsid w:val="005F7B5D"/>
    <w:rsid w:val="00616C9D"/>
    <w:rsid w:val="006316D7"/>
    <w:rsid w:val="006437C4"/>
    <w:rsid w:val="006462AF"/>
    <w:rsid w:val="00660D04"/>
    <w:rsid w:val="00666161"/>
    <w:rsid w:val="00681CAC"/>
    <w:rsid w:val="00681EE0"/>
    <w:rsid w:val="006940BE"/>
    <w:rsid w:val="006950B1"/>
    <w:rsid w:val="006B39F0"/>
    <w:rsid w:val="006B5ECE"/>
    <w:rsid w:val="006B6267"/>
    <w:rsid w:val="006C1052"/>
    <w:rsid w:val="006C18BE"/>
    <w:rsid w:val="006C2F6E"/>
    <w:rsid w:val="006C3482"/>
    <w:rsid w:val="006C66DE"/>
    <w:rsid w:val="006D36F2"/>
    <w:rsid w:val="006D6888"/>
    <w:rsid w:val="006E24AA"/>
    <w:rsid w:val="00714325"/>
    <w:rsid w:val="00735E6B"/>
    <w:rsid w:val="00744E50"/>
    <w:rsid w:val="00756B3B"/>
    <w:rsid w:val="00773D0C"/>
    <w:rsid w:val="00774101"/>
    <w:rsid w:val="0078197E"/>
    <w:rsid w:val="007D181E"/>
    <w:rsid w:val="007F08AA"/>
    <w:rsid w:val="007F4423"/>
    <w:rsid w:val="00813A41"/>
    <w:rsid w:val="0081690B"/>
    <w:rsid w:val="00824EBE"/>
    <w:rsid w:val="008350B3"/>
    <w:rsid w:val="0085124E"/>
    <w:rsid w:val="00863730"/>
    <w:rsid w:val="00882D6F"/>
    <w:rsid w:val="00891D70"/>
    <w:rsid w:val="008A663B"/>
    <w:rsid w:val="008B4152"/>
    <w:rsid w:val="008C3ED9"/>
    <w:rsid w:val="008F07BB"/>
    <w:rsid w:val="008F0F82"/>
    <w:rsid w:val="008F19F8"/>
    <w:rsid w:val="009016C1"/>
    <w:rsid w:val="009152A8"/>
    <w:rsid w:val="00942BD8"/>
    <w:rsid w:val="009512FE"/>
    <w:rsid w:val="009541D8"/>
    <w:rsid w:val="00956391"/>
    <w:rsid w:val="009824C0"/>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B1F2A"/>
    <w:rsid w:val="00AD5F24"/>
    <w:rsid w:val="00AD6706"/>
    <w:rsid w:val="00AE12B5"/>
    <w:rsid w:val="00AE1A89"/>
    <w:rsid w:val="00B1033B"/>
    <w:rsid w:val="00B20655"/>
    <w:rsid w:val="00B5531F"/>
    <w:rsid w:val="00B61619"/>
    <w:rsid w:val="00B65141"/>
    <w:rsid w:val="00B8500C"/>
    <w:rsid w:val="00B91333"/>
    <w:rsid w:val="00B97A54"/>
    <w:rsid w:val="00BA49BD"/>
    <w:rsid w:val="00BC38F6"/>
    <w:rsid w:val="00BC3D1E"/>
    <w:rsid w:val="00BC4CD6"/>
    <w:rsid w:val="00BC7F9D"/>
    <w:rsid w:val="00BE5BAF"/>
    <w:rsid w:val="00C12C0B"/>
    <w:rsid w:val="00C70C39"/>
    <w:rsid w:val="00C81141"/>
    <w:rsid w:val="00CA2CD6"/>
    <w:rsid w:val="00CA6F96"/>
    <w:rsid w:val="00CB4DF0"/>
    <w:rsid w:val="00CB7EE4"/>
    <w:rsid w:val="00CB7EF9"/>
    <w:rsid w:val="00CB7FA5"/>
    <w:rsid w:val="00CD2479"/>
    <w:rsid w:val="00CF7C60"/>
    <w:rsid w:val="00D022DF"/>
    <w:rsid w:val="00D166A3"/>
    <w:rsid w:val="00D2118F"/>
    <w:rsid w:val="00D2644E"/>
    <w:rsid w:val="00D26580"/>
    <w:rsid w:val="00D4690E"/>
    <w:rsid w:val="00D660EC"/>
    <w:rsid w:val="00D675F4"/>
    <w:rsid w:val="00D82ADF"/>
    <w:rsid w:val="00D90B36"/>
    <w:rsid w:val="00D964B6"/>
    <w:rsid w:val="00DB1AE1"/>
    <w:rsid w:val="00DE1475"/>
    <w:rsid w:val="00E0014C"/>
    <w:rsid w:val="00E06662"/>
    <w:rsid w:val="00E1117B"/>
    <w:rsid w:val="00E11F52"/>
    <w:rsid w:val="00E1328E"/>
    <w:rsid w:val="00E27F00"/>
    <w:rsid w:val="00E62BF6"/>
    <w:rsid w:val="00E7322A"/>
    <w:rsid w:val="00E8348B"/>
    <w:rsid w:val="00E85804"/>
    <w:rsid w:val="00E86F2F"/>
    <w:rsid w:val="00E87354"/>
    <w:rsid w:val="00E97F89"/>
    <w:rsid w:val="00EB23F8"/>
    <w:rsid w:val="00EC3CDB"/>
    <w:rsid w:val="00EE1F07"/>
    <w:rsid w:val="00F05EE6"/>
    <w:rsid w:val="00F11F7B"/>
    <w:rsid w:val="00F200A5"/>
    <w:rsid w:val="00F23692"/>
    <w:rsid w:val="00F36FE0"/>
    <w:rsid w:val="00F6421A"/>
    <w:rsid w:val="00F85E87"/>
    <w:rsid w:val="00F90516"/>
    <w:rsid w:val="00FB1580"/>
    <w:rsid w:val="00FB17F6"/>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205DF"/>
  <w15:docId w15:val="{3A8EDD52-8DA4-C349-94A3-5A1582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eastAsia="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eastAsiaTheme="majorEastAsia"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eastAsiaTheme="majorEastAsia"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eastAsiaTheme="majorEastAsia"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eastAsiaTheme="minorEastAsia" w:hAnsiTheme="minorHAnsi"/>
      <w:b/>
      <w:sz w:val="16"/>
      <w:szCs w:val="24"/>
    </w:rPr>
  </w:style>
  <w:style w:type="character" w:customStyle="1" w:styleId="Heading5Char">
    <w:name w:val="Heading 5 Char"/>
    <w:basedOn w:val="DefaultParagraphFont"/>
    <w:link w:val="Heading5"/>
    <w:uiPriority w:val="9"/>
    <w:rsid w:val="004E7C78"/>
    <w:rPr>
      <w:rFonts w:asciiTheme="majorHAnsi" w:eastAsiaTheme="majorEastAsia"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eastAsiaTheme="minorEastAsia" w:hAnsiTheme="minorHAnsi"/>
      <w:szCs w:val="24"/>
    </w:rPr>
  </w:style>
  <w:style w:type="table" w:styleId="TableGrid">
    <w:name w:val="Table Grid"/>
    <w:basedOn w:val="TableNormal"/>
    <w:uiPriority w:val="99"/>
    <w:rsid w:val="0054718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eastAsia="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eastAsia="Times New Roman" w:hAnsi="Times New Roman"/>
      <w:sz w:val="24"/>
    </w:rPr>
  </w:style>
  <w:style w:type="paragraph" w:customStyle="1" w:styleId="xl65">
    <w:name w:val="xl65"/>
    <w:basedOn w:val="Normal"/>
    <w:rsid w:val="00BC7F9D"/>
    <w:pPr>
      <w:spacing w:before="100" w:beforeAutospacing="1" w:after="100" w:afterAutospacing="1"/>
    </w:pPr>
    <w:rPr>
      <w:rFonts w:ascii="Times New Roman" w:eastAsia="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eastAsia="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eastAsia="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eastAsia="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eastAsia="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eastAsia="Arial" w:hAnsi="Arial" w:cs="Arial"/>
      <w:b/>
      <w:sz w:val="22"/>
      <w:szCs w:val="22"/>
    </w:rPr>
  </w:style>
  <w:style w:type="character" w:customStyle="1" w:styleId="TableTextChar">
    <w:name w:val="Table Text Char"/>
    <w:link w:val="TableText"/>
    <w:locked/>
    <w:rsid w:val="006C1052"/>
    <w:rPr>
      <w:rFonts w:ascii="Arial" w:eastAsia="Arial" w:hAnsi="Arial" w:cs="Arial"/>
    </w:rPr>
  </w:style>
  <w:style w:type="paragraph" w:customStyle="1" w:styleId="TableText">
    <w:name w:val="Table Text"/>
    <w:link w:val="TableTextChar"/>
    <w:qFormat/>
    <w:rsid w:val="006C1052"/>
    <w:pPr>
      <w:spacing w:before="60" w:after="60"/>
    </w:pPr>
    <w:rPr>
      <w:rFonts w:ascii="Arial" w:eastAsia="Arial" w:hAnsi="Arial" w:cs="Arial"/>
    </w:rPr>
  </w:style>
  <w:style w:type="paragraph" w:customStyle="1" w:styleId="Guideline">
    <w:name w:val="Guideline"/>
    <w:basedOn w:val="Normal"/>
    <w:qFormat/>
    <w:rsid w:val="001962A6"/>
    <w:pPr>
      <w:spacing w:before="120" w:after="200"/>
    </w:pPr>
    <w:rPr>
      <w:rFonts w:ascii="Arial" w:eastAsia="Arial" w:hAnsi="Arial"/>
      <w:color w:val="1F3864" w:themeColor="accent1" w:themeShade="80"/>
      <w:sz w:val="22"/>
      <w:szCs w:val="22"/>
      <w:lang w:val="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eastAsia="Arial" w:hAnsi="Arial" w:cs="Arial"/>
      <w:sz w:val="28"/>
      <w:szCs w:val="48"/>
      <w:lang w:val="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ja-JP"/>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eastAsia="Arial" w:hAnsi="Arial"/>
      <w:b/>
      <w:sz w:val="22"/>
      <w:lang w:val="en-AU"/>
    </w:rPr>
  </w:style>
  <w:style w:type="paragraph" w:styleId="ListParagraph">
    <w:name w:val="List Paragraph"/>
    <w:basedOn w:val="Normal"/>
    <w:uiPriority w:val="34"/>
    <w:qFormat/>
    <w:rsid w:val="00E06662"/>
    <w:pPr>
      <w:tabs>
        <w:tab w:val="left" w:pos="4320"/>
      </w:tabs>
      <w:contextualSpacing/>
    </w:pPr>
    <w:rPr>
      <w:lang w:val="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eastAsiaTheme="minorEastAsia"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eastAsiaTheme="minorEastAsia"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8000&amp;utm_language=JP&amp;utm_source=template-word&amp;utm_medium=content&amp;utm_campaign=ic-Nonprofit+Six+Sigma+Project+Charter+Example-word-78000-jp&amp;lpa=ic+Nonprofit+Six+Sigma+Project+Charter+Example+word+78000+jp"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黑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宋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11</cp:revision>
  <cp:lastPrinted>2019-11-24T23:54:00Z</cp:lastPrinted>
  <dcterms:created xsi:type="dcterms:W3CDTF">2022-05-10T15:18:00Z</dcterms:created>
  <dcterms:modified xsi:type="dcterms:W3CDTF">2024-03-18T14:49:00Z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