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F123A" w14:textId="3F9BC6AA" w:rsidR="00E9555E" w:rsidRDefault="00960644">
      <w:pPr>
        <w:rPr>
          <w:rFonts w:ascii="Century Gothic" w:hAnsi="Century Gothic"/>
          <w:b/>
          <w:bCs/>
          <w:noProof/>
          <w:color w:val="595959" w:themeColor="text1" w:themeTint="A6"/>
          <w:sz w:val="44"/>
          <w:szCs w:val="44"/>
        </w:rPr>
      </w:pPr>
      <w:r w:rsidRPr="00F840C3">
        <w:rPr>
          <w:rFonts w:ascii="Century Gothic" w:hAnsi="Century Gothic"/>
          <w:b/>
          <w:bCs/>
          <w:noProof/>
          <w:color w:val="595959" w:themeColor="text1" w:themeTint="A6"/>
          <w:sz w:val="44"/>
          <w:szCs w:val="44"/>
        </w:rPr>
        <w:drawing>
          <wp:anchor distT="0" distB="0" distL="114300" distR="114300" simplePos="0" relativeHeight="251657216" behindDoc="0" locked="0" layoutInCell="1" allowOverlap="1" wp14:anchorId="369B0F5D" wp14:editId="3DFA5722">
            <wp:simplePos x="0" y="0"/>
            <wp:positionH relativeFrom="column">
              <wp:posOffset>5524584</wp:posOffset>
            </wp:positionH>
            <wp:positionV relativeFrom="paragraph">
              <wp:posOffset>0</wp:posOffset>
            </wp:positionV>
            <wp:extent cx="3567469" cy="495300"/>
            <wp:effectExtent l="0" t="0" r="1270" b="0"/>
            <wp:wrapNone/>
            <wp:docPr id="1206858382" name="Picture 2" descr="A green sign with white text&#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382" name="Picture 2" descr="A green sign with white text&#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579921" cy="497029"/>
                    </a:xfrm>
                    <a:prstGeom prst="rect">
                      <a:avLst/>
                    </a:prstGeom>
                  </pic:spPr>
                </pic:pic>
              </a:graphicData>
            </a:graphic>
            <wp14:sizeRelH relativeFrom="margin">
              <wp14:pctWidth>0</wp14:pctWidth>
            </wp14:sizeRelH>
            <wp14:sizeRelV relativeFrom="margin">
              <wp14:pctHeight>0</wp14:pctHeight>
            </wp14:sizeRelV>
          </wp:anchor>
        </w:drawing>
      </w:r>
      <w:r w:rsidR="005C758F">
        <w:rPr>
          <w:rFonts w:ascii="Century Gothic" w:hAnsi="Century Gothic"/>
          <w:b/>
          <w:bCs/>
          <w:noProof/>
          <w:color w:val="000000" w:themeColor="text1"/>
          <w:sz w:val="44"/>
          <w:szCs w:val="44"/>
        </w:rPr>
        <w:drawing>
          <wp:anchor distT="0" distB="0" distL="114300" distR="114300" simplePos="0" relativeHeight="251656191" behindDoc="0" locked="0" layoutInCell="1" allowOverlap="1" wp14:anchorId="2C74446D" wp14:editId="73296342">
            <wp:simplePos x="0" y="0"/>
            <wp:positionH relativeFrom="column">
              <wp:posOffset>1895475</wp:posOffset>
            </wp:positionH>
            <wp:positionV relativeFrom="paragraph">
              <wp:posOffset>609600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7" cstate="print">
                      <a:extLst>
                        <a:ext uri="{28A0092B-C50C-407E-A947-70E740481C1C}">
                          <a14:useLocalDpi xmlns:a14="http://schemas.microsoft.com/office/drawing/2010/main" val="0"/>
                        </a:ext>
                      </a:extLst>
                    </a:blip>
                    <a:srcRect l="10750" t="10448" r="8853" b="22538"/>
                    <a:stretch/>
                  </pic:blipFill>
                  <pic:spPr bwMode="auto">
                    <a:xfrm>
                      <a:off x="0" y="0"/>
                      <a:ext cx="7209783" cy="4005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FD7" w:rsidRPr="00F840C3">
        <w:rPr>
          <w:rFonts w:ascii="Century Gothic" w:hAnsi="Century Gothic"/>
          <w:b/>
          <w:bCs/>
          <w:noProof/>
          <w:color w:val="595959" w:themeColor="text1" w:themeTint="A6"/>
          <w:sz w:val="44"/>
          <w:szCs w:val="44"/>
        </w:rPr>
        <w:t xml:space="preserve">BASIC STRATEGIC PLAN TEMPLATE </w:t>
      </w:r>
      <w:r w:rsidR="000D0FD7" w:rsidRPr="00F840C3">
        <w:rPr>
          <w:rFonts w:ascii="Century Gothic" w:hAnsi="Century Gothic"/>
          <w:b/>
          <w:bCs/>
          <w:noProof/>
          <w:color w:val="595959" w:themeColor="text1" w:themeTint="A6"/>
          <w:sz w:val="44"/>
          <w:szCs w:val="44"/>
        </w:rPr>
        <w:br/>
        <w:t>for Microsoft Word</w:t>
      </w:r>
    </w:p>
    <w:p w14:paraId="6C6CF0B5" w14:textId="61B4A4CB" w:rsidR="00B838C5" w:rsidRDefault="00B838C5">
      <w:pPr>
        <w:rPr>
          <w:rFonts w:ascii="Century Gothic" w:hAnsi="Century Gothic"/>
          <w:b/>
          <w:bCs/>
          <w:color w:val="595959" w:themeColor="text1" w:themeTint="A6"/>
          <w:sz w:val="44"/>
          <w:szCs w:val="44"/>
        </w:rPr>
      </w:pPr>
    </w:p>
    <w:p w14:paraId="29848394" w14:textId="0A8B5A2A" w:rsidR="00856B1D" w:rsidRDefault="00856B1D">
      <w:pPr>
        <w:rPr>
          <w:rFonts w:ascii="Century Gothic" w:hAnsi="Century Gothic"/>
          <w:b/>
          <w:bCs/>
          <w:color w:val="595959" w:themeColor="text1" w:themeTint="A6"/>
          <w:sz w:val="44"/>
          <w:szCs w:val="44"/>
        </w:rPr>
      </w:pPr>
    </w:p>
    <w:p w14:paraId="51A9F482" w14:textId="1F0EB6BB" w:rsidR="00856B1D" w:rsidRDefault="007A4076">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59264" behindDoc="0" locked="0" layoutInCell="1" allowOverlap="1" wp14:anchorId="334D4E43" wp14:editId="0E6C592C">
                <wp:simplePos x="0" y="0"/>
                <wp:positionH relativeFrom="column">
                  <wp:posOffset>19050</wp:posOffset>
                </wp:positionH>
                <wp:positionV relativeFrom="paragraph">
                  <wp:posOffset>426085</wp:posOffset>
                </wp:positionV>
                <wp:extent cx="3629025" cy="1685925"/>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3629025" cy="1685925"/>
                        </a:xfrm>
                        <a:prstGeom prst="rect">
                          <a:avLst/>
                        </a:prstGeom>
                        <a:noFill/>
                        <a:ln w="6350">
                          <a:noFill/>
                        </a:ln>
                      </wps:spPr>
                      <wps:txbx>
                        <w:txbxContent>
                          <w:p w14:paraId="6498E77A" w14:textId="6502A476" w:rsidR="00960644" w:rsidRPr="007A4076" w:rsidRDefault="00960644">
                            <w:pPr>
                              <w:rPr>
                                <w:rFonts w:ascii="Century Gothic" w:hAnsi="Century Gothic"/>
                                <w:b/>
                                <w:bCs/>
                                <w:color w:val="5B9BD5" w:themeColor="accent5"/>
                                <w:sz w:val="44"/>
                                <w:szCs w:val="44"/>
                              </w:rPr>
                            </w:pPr>
                            <w:r w:rsidRPr="007A4076">
                              <w:rPr>
                                <w:rFonts w:ascii="Century Gothic" w:hAnsi="Century Gothic" w:cs="Arial"/>
                                <w:color w:val="5B9BD5" w:themeColor="accent5"/>
                                <w:sz w:val="44"/>
                                <w:szCs w:val="44"/>
                              </w:rPr>
                              <w:t>Fill out the template’s sections to effectively craft a comprehensive strategic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34D4E43" id="_x0000_t202" coordsize="21600,21600" o:spt="202" path="m,l,21600r21600,l21600,xe">
                <v:stroke joinstyle="miter"/>
                <v:path gradientshapeok="t" o:connecttype="rect"/>
              </v:shapetype>
              <v:shape id="Text Box 2" o:spid="_x0000_s1026" type="#_x0000_t202" style="position:absolute;margin-left:1.5pt;margin-top:33.55pt;width:285.75pt;height:1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" filled="f" stroked="f" strokeweight=".5pt">
                <v:textbox>
                  <w:txbxContent>
                    <w:p w14:paraId="6498E77A" w14:textId="6502A476" w:rsidR="00960644" w:rsidRPr="007A4076" w:rsidRDefault="00960644">
                      <w:pPr>
                        <w:rPr>
                          <w:rFonts w:ascii="Century Gothic" w:hAnsi="Century Gothic"/>
                          <w:b/>
                          <w:bCs/>
                          <w:color w:val="5B9BD5" w:themeColor="accent5"/>
                          <w:sz w:val="44"/>
                          <w:szCs w:val="44"/>
                        </w:rPr>
                      </w:pPr>
                      <w:r w:rsidRPr="007A4076">
                        <w:rPr>
                          <w:rFonts w:ascii="Century Gothic" w:hAnsi="Century Gothic" w:cs="Arial"/>
                          <w:color w:val="5B9BD5" w:themeColor="accent5"/>
                          <w:sz w:val="44"/>
                          <w:szCs w:val="44"/>
                        </w:rPr>
                        <w:t>Fill out the template’s sections to effectively craft a comprehensive strategic plan.</w:t>
                      </w:r>
                    </w:p>
                  </w:txbxContent>
                </v:textbox>
              </v:shape>
            </w:pict>
          </mc:Fallback>
        </mc:AlternateContent>
      </w: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COMPANY NAME</w:t>
            </w:r>
          </w:p>
        </w:tc>
        <w:tc>
          <w:tcPr>
            <w:tcW w:w="7195" w:type="dxa"/>
            <w:vAlign w:val="center"/>
          </w:tcPr>
          <w:p w14:paraId="21AEE2D3" w14:textId="77777777" w:rsidR="00B838C5" w:rsidRPr="00856B1D" w:rsidRDefault="00B838C5">
            <w:pPr>
              <w:rPr>
                <w:rFonts w:ascii="Century Gothic" w:hAnsi="Century Gothic"/>
              </w:rPr>
            </w:pP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STRATEGIC PLAN AUTHORED BY</w:t>
            </w:r>
          </w:p>
        </w:tc>
        <w:tc>
          <w:tcPr>
            <w:tcW w:w="7195" w:type="dxa"/>
            <w:vAlign w:val="center"/>
          </w:tcPr>
          <w:p w14:paraId="49365471" w14:textId="77777777" w:rsidR="00B838C5" w:rsidRPr="00856B1D" w:rsidRDefault="00B838C5">
            <w:pPr>
              <w:rPr>
                <w:rFonts w:ascii="Century Gothic" w:hAnsi="Century Gothic"/>
              </w:rPr>
            </w:pP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DATE</w:t>
            </w:r>
          </w:p>
        </w:tc>
        <w:tc>
          <w:tcPr>
            <w:tcW w:w="7195" w:type="dxa"/>
            <w:vAlign w:val="center"/>
          </w:tcPr>
          <w:p w14:paraId="5E70BA1E" w14:textId="77777777" w:rsidR="00B838C5" w:rsidRPr="00856B1D" w:rsidRDefault="00B838C5">
            <w:pPr>
              <w:rPr>
                <w:rFonts w:ascii="Century Gothic" w:hAnsi="Century Gothic"/>
              </w:rPr>
            </w:pPr>
          </w:p>
        </w:tc>
      </w:tr>
    </w:tbl>
    <w:p w14:paraId="03A5D751" w14:textId="6AFEBF10" w:rsidR="00B838C5" w:rsidRDefault="00B838C5"/>
    <w:tbl>
      <w:tblPr>
        <w:tblW w:w="19096" w:type="dxa"/>
        <w:tblLook w:val="04A0" w:firstRow="1" w:lastRow="0" w:firstColumn="1" w:lastColumn="0" w:noHBand="0" w:noVBand="1"/>
      </w:tblPr>
      <w:tblGrid>
        <w:gridCol w:w="3865"/>
        <w:gridCol w:w="1855"/>
        <w:gridCol w:w="1456"/>
        <w:gridCol w:w="1456"/>
        <w:gridCol w:w="1456"/>
        <w:gridCol w:w="1456"/>
        <w:gridCol w:w="1456"/>
        <w:gridCol w:w="1456"/>
        <w:gridCol w:w="1456"/>
        <w:gridCol w:w="1456"/>
        <w:gridCol w:w="1456"/>
        <w:gridCol w:w="272"/>
      </w:tblGrid>
      <w:tr w:rsidR="007D257E" w:rsidRPr="007D257E" w14:paraId="4715C1F7"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lastRenderedPageBreak/>
              <w:t>EXECUTIVE SUMMARY</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78B281EE" w:rsidR="007D257E" w:rsidRPr="00D1464D" w:rsidRDefault="008A6AA0" w:rsidP="00B838C5">
            <w:pPr>
              <w:spacing w:after="0" w:line="240" w:lineRule="auto"/>
              <w:rPr>
                <w:rFonts w:ascii="Century Gothic" w:hAnsi="Century Gothic"/>
                <w:sz w:val="20"/>
                <w:szCs w:val="20"/>
              </w:rPr>
            </w:pPr>
            <w:r w:rsidRPr="008A6AA0">
              <w:rPr>
                <w:rFonts w:ascii="Century Gothic" w:hAnsi="Century Gothic"/>
                <w:sz w:val="20"/>
                <w:szCs w:val="20"/>
              </w:rPr>
              <w:t>Summarize your strategic plan's key points, providing a clear overview of your business's direction and objectives.</w:t>
            </w:r>
          </w:p>
        </w:tc>
      </w:tr>
      <w:tr w:rsidR="00F840C3" w:rsidRPr="007D257E" w14:paraId="7D46D7E0"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VISION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397DA14" w:rsidR="00F840C3"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Articulate your business's long-term aspirations, describing what you ultimately aim to achieve.</w:t>
            </w:r>
          </w:p>
        </w:tc>
      </w:tr>
      <w:tr w:rsidR="00B838C5" w:rsidRPr="007D257E" w14:paraId="7981F81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MISSION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35ADF8D5" w:rsidR="00B838C5"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Define the purpose of your business, including what it does, for whom, and why.</w:t>
            </w:r>
          </w:p>
        </w:tc>
      </w:tr>
      <w:tr w:rsidR="00B838C5" w:rsidRPr="007D257E" w14:paraId="35C5337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SWOT ANALYSIS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2D6CEB7" w14:textId="5F44A532" w:rsidR="00B838C5"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 xml:space="preserve">Identify and list your business's </w:t>
            </w:r>
            <w:r w:rsidR="00E44888">
              <w:rPr>
                <w:rFonts w:ascii="Century Gothic" w:hAnsi="Century Gothic"/>
                <w:sz w:val="20"/>
                <w:szCs w:val="20"/>
              </w:rPr>
              <w:t>s</w:t>
            </w:r>
            <w:r w:rsidRPr="008A6AA0">
              <w:rPr>
                <w:rFonts w:ascii="Century Gothic" w:hAnsi="Century Gothic"/>
                <w:sz w:val="20"/>
                <w:szCs w:val="20"/>
              </w:rPr>
              <w:t xml:space="preserve">trengths, </w:t>
            </w:r>
            <w:r w:rsidR="00E44888">
              <w:rPr>
                <w:rFonts w:ascii="Century Gothic" w:hAnsi="Century Gothic"/>
                <w:sz w:val="20"/>
                <w:szCs w:val="20"/>
              </w:rPr>
              <w:t>w</w:t>
            </w:r>
            <w:r w:rsidRPr="008A6AA0">
              <w:rPr>
                <w:rFonts w:ascii="Century Gothic" w:hAnsi="Century Gothic"/>
                <w:sz w:val="20"/>
                <w:szCs w:val="20"/>
              </w:rPr>
              <w:t xml:space="preserve">eaknesses, </w:t>
            </w:r>
            <w:r w:rsidR="00E44888">
              <w:rPr>
                <w:rFonts w:ascii="Century Gothic" w:hAnsi="Century Gothic"/>
                <w:sz w:val="20"/>
                <w:szCs w:val="20"/>
              </w:rPr>
              <w:t>o</w:t>
            </w:r>
            <w:r w:rsidRPr="008A6AA0">
              <w:rPr>
                <w:rFonts w:ascii="Century Gothic" w:hAnsi="Century Gothic"/>
                <w:sz w:val="20"/>
                <w:szCs w:val="20"/>
              </w:rPr>
              <w:t xml:space="preserve">pportunities, and </w:t>
            </w:r>
            <w:r w:rsidR="00E44888">
              <w:rPr>
                <w:rFonts w:ascii="Century Gothic" w:hAnsi="Century Gothic"/>
                <w:sz w:val="20"/>
                <w:szCs w:val="20"/>
              </w:rPr>
              <w:t>t</w:t>
            </w:r>
            <w:r w:rsidRPr="008A6AA0">
              <w:rPr>
                <w:rFonts w:ascii="Century Gothic" w:hAnsi="Century Gothic"/>
                <w:sz w:val="20"/>
                <w:szCs w:val="20"/>
              </w:rPr>
              <w:t xml:space="preserve">hreats </w:t>
            </w:r>
            <w:r w:rsidR="00E44888">
              <w:rPr>
                <w:rFonts w:ascii="Century Gothic" w:hAnsi="Century Gothic"/>
                <w:sz w:val="20"/>
                <w:szCs w:val="20"/>
              </w:rPr>
              <w:t xml:space="preserve">(SWOT) </w:t>
            </w:r>
            <w:r w:rsidRPr="008A6AA0">
              <w:rPr>
                <w:rFonts w:ascii="Century Gothic" w:hAnsi="Century Gothic"/>
                <w:sz w:val="20"/>
                <w:szCs w:val="20"/>
              </w:rPr>
              <w:t>to understand your competitive position.</w:t>
            </w:r>
          </w:p>
        </w:tc>
      </w:tr>
      <w:tr w:rsidR="00F840C3" w:rsidRPr="007D257E" w14:paraId="60FD341C"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BUSINESS GOALS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EEC4B6" w14:textId="22A0C633" w:rsidR="00F840C3"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Set specific, measurable, achievable, relevant, and time-bound (SMART) goals that you plan to reach through your strategy.</w:t>
            </w:r>
          </w:p>
        </w:tc>
      </w:tr>
      <w:tr w:rsidR="00B838C5" w:rsidRPr="007D257E" w14:paraId="06645FFA"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MARKETING PLAN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1AC658E5" w:rsidR="00B838C5" w:rsidRPr="007E2D98" w:rsidRDefault="008A6AA0" w:rsidP="00B838C5">
            <w:pPr>
              <w:spacing w:after="0" w:line="240" w:lineRule="auto"/>
              <w:rPr>
                <w:rFonts w:ascii="Century Gothic" w:hAnsi="Century Gothic"/>
                <w:sz w:val="20"/>
                <w:szCs w:val="20"/>
              </w:rPr>
            </w:pPr>
            <w:r w:rsidRPr="008A6AA0">
              <w:rPr>
                <w:rFonts w:ascii="Century Gothic" w:hAnsi="Century Gothic"/>
                <w:sz w:val="20"/>
                <w:szCs w:val="20"/>
              </w:rPr>
              <w:t xml:space="preserve">Outline your approach to reaching your target market, including tactics, channels, and tools </w:t>
            </w:r>
            <w:r w:rsidR="000F173D" w:rsidRPr="008A6AA0">
              <w:rPr>
                <w:rFonts w:ascii="Century Gothic" w:hAnsi="Century Gothic"/>
                <w:sz w:val="20"/>
                <w:szCs w:val="20"/>
              </w:rPr>
              <w:t>you will</w:t>
            </w:r>
            <w:r w:rsidRPr="008A6AA0">
              <w:rPr>
                <w:rFonts w:ascii="Century Gothic" w:hAnsi="Century Gothic"/>
                <w:sz w:val="20"/>
                <w:szCs w:val="20"/>
              </w:rPr>
              <w:t xml:space="preserve"> use to attract and retain customers.</w:t>
            </w:r>
          </w:p>
        </w:tc>
      </w:tr>
      <w:tr w:rsidR="00F840C3" w:rsidRPr="007D257E" w14:paraId="454B8795"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OPERATIONS PLAN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765EC4AF" w:rsidR="00F840C3" w:rsidRPr="007E2D98" w:rsidRDefault="00874FC2" w:rsidP="00B838C5">
            <w:pPr>
              <w:spacing w:after="0" w:line="240" w:lineRule="auto"/>
              <w:rPr>
                <w:rFonts w:ascii="Century Gothic" w:hAnsi="Century Gothic"/>
                <w:sz w:val="20"/>
                <w:szCs w:val="20"/>
              </w:rPr>
            </w:pPr>
            <w:r w:rsidRPr="00874FC2">
              <w:rPr>
                <w:rFonts w:ascii="Century Gothic" w:hAnsi="Century Gothic"/>
                <w:sz w:val="20"/>
                <w:szCs w:val="20"/>
              </w:rPr>
              <w:t>Describe the day-to-day operations necessary to run your business, including logistics, production, and any other operational details.</w:t>
            </w:r>
          </w:p>
        </w:tc>
      </w:tr>
      <w:tr w:rsidR="00B838C5" w:rsidRPr="007D257E" w14:paraId="5EFEA7F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FINANCIAL PROJECTIONS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BACCB43" w14:textId="7569954D" w:rsidR="00B838C5" w:rsidRPr="007E2D98" w:rsidRDefault="00874FC2" w:rsidP="00B838C5">
            <w:pPr>
              <w:spacing w:after="0" w:line="240" w:lineRule="auto"/>
              <w:rPr>
                <w:rFonts w:ascii="Century Gothic" w:hAnsi="Century Gothic"/>
                <w:sz w:val="20"/>
                <w:szCs w:val="20"/>
              </w:rPr>
            </w:pPr>
            <w:r w:rsidRPr="00874FC2">
              <w:rPr>
                <w:rFonts w:ascii="Century Gothic" w:hAnsi="Century Gothic"/>
                <w:sz w:val="20"/>
                <w:szCs w:val="20"/>
              </w:rPr>
              <w:t xml:space="preserve">Provide an estimate of </w:t>
            </w:r>
            <w:r w:rsidR="00E44888">
              <w:rPr>
                <w:rFonts w:ascii="Century Gothic" w:hAnsi="Century Gothic"/>
                <w:sz w:val="20"/>
                <w:szCs w:val="20"/>
              </w:rPr>
              <w:t xml:space="preserve">your business’s </w:t>
            </w:r>
            <w:r w:rsidRPr="00874FC2">
              <w:rPr>
                <w:rFonts w:ascii="Century Gothic" w:hAnsi="Century Gothic"/>
                <w:sz w:val="20"/>
                <w:szCs w:val="20"/>
              </w:rPr>
              <w:t>future financial performance, including revenue, expenses, and profit forecasts.</w:t>
            </w:r>
          </w:p>
        </w:tc>
      </w:tr>
      <w:tr w:rsidR="00B838C5" w:rsidRPr="007D257E" w14:paraId="63E12318"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TEAM</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92700B" w14:textId="018B5882" w:rsidR="00B838C5" w:rsidRPr="007E2D98" w:rsidRDefault="00874FC2" w:rsidP="00B838C5">
            <w:pPr>
              <w:spacing w:after="0" w:line="240" w:lineRule="auto"/>
              <w:rPr>
                <w:rFonts w:ascii="Century Gothic" w:hAnsi="Century Gothic"/>
                <w:sz w:val="20"/>
                <w:szCs w:val="20"/>
              </w:rPr>
            </w:pPr>
            <w:r w:rsidRPr="00874FC2">
              <w:rPr>
                <w:rFonts w:ascii="Century Gothic" w:hAnsi="Century Gothic"/>
                <w:sz w:val="20"/>
                <w:szCs w:val="20"/>
              </w:rPr>
              <w:t>Detail the roles, responsibilities, and expertise of key team members who will execute the strategic plan.</w:t>
            </w:r>
          </w:p>
        </w:tc>
      </w:tr>
      <w:tr w:rsidR="007D257E" w:rsidRPr="007D257E" w14:paraId="14CA452E" w14:textId="77777777" w:rsidTr="0053241E">
        <w:trPr>
          <w:trHeight w:val="240"/>
        </w:trPr>
        <w:tc>
          <w:tcPr>
            <w:tcW w:w="3865"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7D257E" w:rsidRPr="007D257E" w:rsidRDefault="007D257E" w:rsidP="007D257E">
            <w:pPr>
              <w:spacing w:after="0" w:line="240" w:lineRule="auto"/>
              <w:ind w:firstLineChars="100" w:firstLine="200"/>
              <w:rPr>
                <w:rFonts w:ascii="Century Gothic" w:eastAsia="Times New Roman" w:hAnsi="Century Gothic" w:cs="Calibri"/>
                <w:color w:val="000000"/>
                <w:kern w:val="0"/>
                <w:sz w:val="20"/>
                <w:szCs w:val="20"/>
                <w14:ligatures w14:val="none"/>
              </w:rPr>
            </w:pPr>
          </w:p>
        </w:tc>
        <w:tc>
          <w:tcPr>
            <w:tcW w:w="1855"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7D257E" w:rsidRPr="007D257E" w:rsidRDefault="007D257E" w:rsidP="007D257E">
            <w:pPr>
              <w:spacing w:after="0" w:line="240" w:lineRule="auto"/>
              <w:rPr>
                <w:rFonts w:ascii="Century Gothic" w:eastAsia="Times New Roman" w:hAnsi="Century Gothic" w:cs="Calibri"/>
                <w:color w:val="806000"/>
                <w:kern w:val="0"/>
                <w:sz w:val="36"/>
                <w:szCs w:val="36"/>
                <w14:ligatures w14:val="none"/>
              </w:rPr>
            </w:pPr>
            <w:r w:rsidRPr="007D257E">
              <w:rPr>
                <w:rFonts w:ascii="Century Gothic" w:eastAsia="Times New Roman" w:hAnsi="Century Gothic" w:cs="Calibri"/>
                <w:color w:val="806000"/>
                <w:kern w:val="0"/>
                <w:sz w:val="36"/>
                <w:szCs w:val="36"/>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32B8BDB5"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74529B79"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20235F2E"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272" w:type="dxa"/>
            <w:tcBorders>
              <w:top w:val="nil"/>
              <w:left w:val="nil"/>
              <w:bottom w:val="nil"/>
              <w:right w:val="nil"/>
            </w:tcBorders>
            <w:shd w:val="clear" w:color="000000" w:fill="FFFFFF"/>
            <w:noWrap/>
            <w:vAlign w:val="center"/>
            <w:hideMark/>
          </w:tcPr>
          <w:p w14:paraId="080722AF"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E20DA8">
        <w:trPr>
          <w:trHeight w:val="2338"/>
        </w:trPr>
        <w:tc>
          <w:tcPr>
            <w:tcW w:w="14233" w:type="dxa"/>
          </w:tcPr>
          <w:p w14:paraId="2CDC834D" w14:textId="77777777" w:rsidR="00E9555E" w:rsidRPr="00692C04" w:rsidRDefault="00E9555E" w:rsidP="00E20DA8">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81073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3"/>
  </w:num>
  <w:num w:numId="5" w16cid:durableId="693464801">
    <w:abstractNumId w:val="2"/>
  </w:num>
  <w:num w:numId="6" w16cid:durableId="209730835">
    <w:abstractNumId w:val="12"/>
  </w:num>
  <w:num w:numId="7" w16cid:durableId="698163981">
    <w:abstractNumId w:val="0"/>
  </w:num>
  <w:num w:numId="8" w16cid:durableId="1317339459">
    <w:abstractNumId w:val="11"/>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4078A"/>
    <w:rsid w:val="000411F0"/>
    <w:rsid w:val="00050CAB"/>
    <w:rsid w:val="00055227"/>
    <w:rsid w:val="000D0FD7"/>
    <w:rsid w:val="000F173D"/>
    <w:rsid w:val="0012137D"/>
    <w:rsid w:val="00127B68"/>
    <w:rsid w:val="00192157"/>
    <w:rsid w:val="001A1328"/>
    <w:rsid w:val="001F59E2"/>
    <w:rsid w:val="002A5A3C"/>
    <w:rsid w:val="002D3824"/>
    <w:rsid w:val="003E1829"/>
    <w:rsid w:val="003F23F8"/>
    <w:rsid w:val="00423B67"/>
    <w:rsid w:val="005233D9"/>
    <w:rsid w:val="0053241E"/>
    <w:rsid w:val="005C758F"/>
    <w:rsid w:val="00670F01"/>
    <w:rsid w:val="00680F0E"/>
    <w:rsid w:val="006841C6"/>
    <w:rsid w:val="00694E25"/>
    <w:rsid w:val="006D4C32"/>
    <w:rsid w:val="006E160E"/>
    <w:rsid w:val="007057FB"/>
    <w:rsid w:val="00780711"/>
    <w:rsid w:val="007A4076"/>
    <w:rsid w:val="007D257E"/>
    <w:rsid w:val="007F7BB8"/>
    <w:rsid w:val="00810733"/>
    <w:rsid w:val="00856B1D"/>
    <w:rsid w:val="00874FC2"/>
    <w:rsid w:val="008A6AA0"/>
    <w:rsid w:val="00902D43"/>
    <w:rsid w:val="00960644"/>
    <w:rsid w:val="009A4B55"/>
    <w:rsid w:val="009C2AF2"/>
    <w:rsid w:val="009C3683"/>
    <w:rsid w:val="00AB29C2"/>
    <w:rsid w:val="00B20388"/>
    <w:rsid w:val="00B5700F"/>
    <w:rsid w:val="00B6775F"/>
    <w:rsid w:val="00B838C5"/>
    <w:rsid w:val="00BC1FE7"/>
    <w:rsid w:val="00BE49A9"/>
    <w:rsid w:val="00CC01FA"/>
    <w:rsid w:val="00D116C2"/>
    <w:rsid w:val="00D1464D"/>
    <w:rsid w:val="00E44888"/>
    <w:rsid w:val="00E82E2E"/>
    <w:rsid w:val="00E9555E"/>
    <w:rsid w:val="00EA6DAE"/>
    <w:rsid w:val="00F065C8"/>
    <w:rsid w:val="00F1326C"/>
    <w:rsid w:val="00F840C3"/>
    <w:rsid w:val="00FB4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martsheet.com/try-it?trp=12043&amp;utm_source=template-word&amp;utm_medium=content&amp;utm_campaign=Blank+Basic+Strategic+Plan-word-12043&amp;lpa=Blank+Basic+Strategic+Plan+word+12043"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Allison Okonczak</cp:lastModifiedBy>
  <cp:revision>3</cp:revision>
  <dcterms:created xsi:type="dcterms:W3CDTF">2024-03-22T05:31:00Z</dcterms:created>
  <dcterms:modified xsi:type="dcterms:W3CDTF">2024-05-17T14:31:00Z</dcterms:modified>
</cp:coreProperties>
</file>