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B54CB" w14:textId="12A09898" w:rsidR="006E2785" w:rsidRPr="00236990" w:rsidRDefault="006E2785" w:rsidP="00BD42DC">
      <w:pPr>
        <w:rPr>
          <w:rFonts w:ascii="Century Gothic" w:hAnsi="Century Gothic"/>
          <w:b/>
          <w:bCs/>
          <w:noProof/>
          <w:color w:val="404040" w:themeColor="text1" w:themeTint="BF"/>
          <w:sz w:val="44"/>
          <w:szCs w:val="44"/>
        </w:rPr>
      </w:pPr>
      <w:r w:rsidRPr="006E2785">
        <w:rPr>
          <w:noProof/>
          <w:color w:val="404040" w:themeColor="text1" w:themeTint="BF"/>
        </w:rPr>
        <w:drawing>
          <wp:anchor distT="0" distB="0" distL="114300" distR="114300" simplePos="0" relativeHeight="251658240" behindDoc="0" locked="0" layoutInCell="1" allowOverlap="1" wp14:anchorId="22C2AC5B" wp14:editId="0E4AC458">
            <wp:simplePos x="0" y="0"/>
            <wp:positionH relativeFrom="column">
              <wp:posOffset>6390005</wp:posOffset>
            </wp:positionH>
            <wp:positionV relativeFrom="paragraph">
              <wp:posOffset>13166</wp:posOffset>
            </wp:positionV>
            <wp:extent cx="2752725" cy="506730"/>
            <wp:effectExtent l="0" t="0" r="9525" b="7620"/>
            <wp:wrapNone/>
            <wp:docPr id="87033289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3289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52725" cy="506730"/>
                    </a:xfrm>
                    <a:prstGeom prst="rect">
                      <a:avLst/>
                    </a:prstGeom>
                  </pic:spPr>
                </pic:pic>
              </a:graphicData>
            </a:graphic>
            <wp14:sizeRelH relativeFrom="page">
              <wp14:pctWidth>0</wp14:pctWidth>
            </wp14:sizeRelH>
            <wp14:sizeRelV relativeFrom="page">
              <wp14:pctHeight>0</wp14:pctHeight>
            </wp14:sizeRelV>
          </wp:anchor>
        </w:drawing>
      </w:r>
      <w:r w:rsidRPr="006E2785">
        <w:rPr>
          <w:rFonts w:ascii="Century Gothic" w:hAnsi="Century Gothic"/>
          <w:b/>
          <w:bCs/>
          <w:color w:val="404040" w:themeColor="text1" w:themeTint="BF"/>
          <w:sz w:val="44"/>
          <w:szCs w:val="44"/>
        </w:rPr>
        <w:t xml:space="preserve">Basic </w:t>
      </w:r>
      <w:r w:rsidR="00236990">
        <w:rPr>
          <w:rFonts w:ascii="Century Gothic" w:hAnsi="Century Gothic"/>
          <w:b/>
          <w:bCs/>
          <w:color w:val="404040" w:themeColor="text1" w:themeTint="BF"/>
          <w:sz w:val="44"/>
          <w:szCs w:val="44"/>
        </w:rPr>
        <w:t>Audio/Visual</w:t>
      </w:r>
      <w:r w:rsidRPr="006E2785">
        <w:rPr>
          <w:rFonts w:ascii="Century Gothic" w:hAnsi="Century Gothic"/>
          <w:b/>
          <w:bCs/>
          <w:color w:val="404040" w:themeColor="text1" w:themeTint="BF"/>
          <w:sz w:val="44"/>
          <w:szCs w:val="44"/>
        </w:rPr>
        <w:t xml:space="preserve"> Equipment </w:t>
      </w:r>
      <w:r w:rsidR="00236990">
        <w:rPr>
          <w:rFonts w:ascii="Century Gothic" w:hAnsi="Century Gothic"/>
          <w:b/>
          <w:bCs/>
          <w:color w:val="404040" w:themeColor="text1" w:themeTint="BF"/>
          <w:sz w:val="44"/>
          <w:szCs w:val="44"/>
        </w:rPr>
        <w:br/>
      </w:r>
      <w:r w:rsidRPr="006E2785">
        <w:rPr>
          <w:rFonts w:ascii="Century Gothic" w:hAnsi="Century Gothic"/>
          <w:b/>
          <w:bCs/>
          <w:color w:val="404040" w:themeColor="text1" w:themeTint="BF"/>
          <w:sz w:val="44"/>
          <w:szCs w:val="44"/>
        </w:rPr>
        <w:t>Inventory Template</w:t>
      </w:r>
      <w:r w:rsidRPr="006E2785">
        <w:rPr>
          <w:rFonts w:ascii="Century Gothic" w:hAnsi="Century Gothic"/>
          <w:b/>
          <w:bCs/>
          <w:noProof/>
          <w:color w:val="404040" w:themeColor="text1" w:themeTint="BF"/>
          <w:sz w:val="44"/>
          <w:szCs w:val="44"/>
        </w:rPr>
        <w:t xml:space="preserve"> </w:t>
      </w:r>
    </w:p>
    <w:tbl>
      <w:tblPr>
        <w:tblStyle w:val="TableGrid"/>
        <w:tblpPr w:leftFromText="180" w:rightFromText="180" w:vertAnchor="text" w:horzAnchor="margin" w:tblpY="-7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590"/>
        <w:gridCol w:w="540"/>
        <w:gridCol w:w="1980"/>
        <w:gridCol w:w="5395"/>
      </w:tblGrid>
      <w:tr w:rsidR="006E2785" w14:paraId="071EE10D" w14:textId="77777777" w:rsidTr="00205441">
        <w:trPr>
          <w:trHeight w:val="530"/>
        </w:trPr>
        <w:tc>
          <w:tcPr>
            <w:tcW w:w="1885" w:type="dxa"/>
            <w:shd w:val="clear" w:color="auto" w:fill="243642"/>
            <w:vAlign w:val="center"/>
          </w:tcPr>
          <w:p w14:paraId="693572B2" w14:textId="004F37E8" w:rsidR="006E2785" w:rsidRPr="00205441" w:rsidRDefault="006E2785" w:rsidP="00205441">
            <w:pPr>
              <w:jc w:val="right"/>
              <w:rPr>
                <w:b/>
                <w:bCs/>
                <w:sz w:val="20"/>
                <w:szCs w:val="20"/>
              </w:rPr>
            </w:pPr>
            <w:r w:rsidRPr="00205441">
              <w:rPr>
                <w:b/>
                <w:bCs/>
                <w:sz w:val="20"/>
                <w:szCs w:val="20"/>
              </w:rPr>
              <w:t>Prepared By:</w:t>
            </w:r>
          </w:p>
        </w:tc>
        <w:tc>
          <w:tcPr>
            <w:tcW w:w="4590" w:type="dxa"/>
            <w:tcBorders>
              <w:right w:val="single" w:sz="4" w:space="0" w:color="BFBFBF" w:themeColor="background1" w:themeShade="BF"/>
            </w:tcBorders>
            <w:vAlign w:val="center"/>
          </w:tcPr>
          <w:p w14:paraId="427DF7D9" w14:textId="77777777" w:rsidR="006E2785" w:rsidRPr="00205441" w:rsidRDefault="006E2785" w:rsidP="00205441">
            <w:pPr>
              <w:rPr>
                <w:sz w:val="20"/>
                <w:szCs w:val="20"/>
              </w:rPr>
            </w:pPr>
          </w:p>
        </w:tc>
        <w:tc>
          <w:tcPr>
            <w:tcW w:w="540" w:type="dxa"/>
            <w:tcBorders>
              <w:top w:val="nil"/>
              <w:left w:val="single" w:sz="4" w:space="0" w:color="BFBFBF" w:themeColor="background1" w:themeShade="BF"/>
              <w:bottom w:val="nil"/>
              <w:right w:val="single" w:sz="4" w:space="0" w:color="BFBFBF" w:themeColor="background1" w:themeShade="BF"/>
            </w:tcBorders>
          </w:tcPr>
          <w:p w14:paraId="759A09DC" w14:textId="77777777" w:rsidR="006E2785" w:rsidRDefault="006E2785" w:rsidP="00205441"/>
        </w:tc>
        <w:tc>
          <w:tcPr>
            <w:tcW w:w="1980" w:type="dxa"/>
            <w:tcBorders>
              <w:left w:val="single" w:sz="4" w:space="0" w:color="BFBFBF" w:themeColor="background1" w:themeShade="BF"/>
            </w:tcBorders>
            <w:shd w:val="clear" w:color="auto" w:fill="243642"/>
            <w:vAlign w:val="center"/>
          </w:tcPr>
          <w:p w14:paraId="31792872" w14:textId="6D21A2BD" w:rsidR="006E2785" w:rsidRPr="00205441" w:rsidRDefault="006E2785" w:rsidP="00205441">
            <w:pPr>
              <w:jc w:val="right"/>
              <w:rPr>
                <w:b/>
                <w:bCs/>
                <w:sz w:val="20"/>
                <w:szCs w:val="20"/>
              </w:rPr>
            </w:pPr>
            <w:r w:rsidRPr="00205441">
              <w:rPr>
                <w:b/>
                <w:bCs/>
                <w:sz w:val="20"/>
                <w:szCs w:val="20"/>
              </w:rPr>
              <w:t>Date Prepared:</w:t>
            </w:r>
          </w:p>
        </w:tc>
        <w:tc>
          <w:tcPr>
            <w:tcW w:w="5395" w:type="dxa"/>
            <w:vAlign w:val="center"/>
          </w:tcPr>
          <w:p w14:paraId="10116A12" w14:textId="77777777" w:rsidR="006E2785" w:rsidRPr="00205441" w:rsidRDefault="006E2785" w:rsidP="00205441">
            <w:pPr>
              <w:rPr>
                <w:sz w:val="20"/>
                <w:szCs w:val="20"/>
              </w:rPr>
            </w:pPr>
          </w:p>
        </w:tc>
      </w:tr>
      <w:tr w:rsidR="006E2785" w14:paraId="7DE52245" w14:textId="77777777" w:rsidTr="00205441">
        <w:trPr>
          <w:trHeight w:val="533"/>
        </w:trPr>
        <w:tc>
          <w:tcPr>
            <w:tcW w:w="1885" w:type="dxa"/>
            <w:shd w:val="clear" w:color="auto" w:fill="243642"/>
            <w:vAlign w:val="center"/>
          </w:tcPr>
          <w:p w14:paraId="46AC5F27" w14:textId="7A207E4B" w:rsidR="006E2785" w:rsidRPr="00205441" w:rsidRDefault="006E2785" w:rsidP="00205441">
            <w:pPr>
              <w:jc w:val="right"/>
              <w:rPr>
                <w:b/>
                <w:bCs/>
                <w:sz w:val="20"/>
                <w:szCs w:val="20"/>
              </w:rPr>
            </w:pPr>
            <w:r w:rsidRPr="00205441">
              <w:rPr>
                <w:b/>
                <w:bCs/>
                <w:sz w:val="20"/>
                <w:szCs w:val="20"/>
              </w:rPr>
              <w:t>Reviewed By:</w:t>
            </w:r>
          </w:p>
        </w:tc>
        <w:tc>
          <w:tcPr>
            <w:tcW w:w="4590" w:type="dxa"/>
            <w:tcBorders>
              <w:right w:val="single" w:sz="4" w:space="0" w:color="BFBFBF" w:themeColor="background1" w:themeShade="BF"/>
            </w:tcBorders>
            <w:vAlign w:val="center"/>
          </w:tcPr>
          <w:p w14:paraId="5DCB342E" w14:textId="77777777" w:rsidR="006E2785" w:rsidRPr="00205441" w:rsidRDefault="006E2785" w:rsidP="00205441">
            <w:pPr>
              <w:rPr>
                <w:sz w:val="20"/>
                <w:szCs w:val="20"/>
              </w:rPr>
            </w:pPr>
          </w:p>
        </w:tc>
        <w:tc>
          <w:tcPr>
            <w:tcW w:w="540" w:type="dxa"/>
            <w:tcBorders>
              <w:top w:val="nil"/>
              <w:left w:val="single" w:sz="4" w:space="0" w:color="BFBFBF" w:themeColor="background1" w:themeShade="BF"/>
              <w:bottom w:val="nil"/>
              <w:right w:val="single" w:sz="4" w:space="0" w:color="BFBFBF" w:themeColor="background1" w:themeShade="BF"/>
            </w:tcBorders>
          </w:tcPr>
          <w:p w14:paraId="579DC0D2" w14:textId="77777777" w:rsidR="006E2785" w:rsidRDefault="006E2785" w:rsidP="00205441"/>
        </w:tc>
        <w:tc>
          <w:tcPr>
            <w:tcW w:w="1980" w:type="dxa"/>
            <w:tcBorders>
              <w:left w:val="single" w:sz="4" w:space="0" w:color="BFBFBF" w:themeColor="background1" w:themeShade="BF"/>
            </w:tcBorders>
            <w:shd w:val="clear" w:color="auto" w:fill="243642"/>
            <w:vAlign w:val="center"/>
          </w:tcPr>
          <w:p w14:paraId="59FB18A5" w14:textId="4B99FA3C" w:rsidR="006E2785" w:rsidRPr="00205441" w:rsidRDefault="006E2785" w:rsidP="00205441">
            <w:pPr>
              <w:jc w:val="right"/>
              <w:rPr>
                <w:b/>
                <w:bCs/>
                <w:sz w:val="20"/>
                <w:szCs w:val="20"/>
              </w:rPr>
            </w:pPr>
            <w:r w:rsidRPr="00205441">
              <w:rPr>
                <w:b/>
                <w:bCs/>
                <w:sz w:val="20"/>
                <w:szCs w:val="20"/>
              </w:rPr>
              <w:t>Date Reviewed:</w:t>
            </w:r>
          </w:p>
        </w:tc>
        <w:tc>
          <w:tcPr>
            <w:tcW w:w="5395" w:type="dxa"/>
            <w:vAlign w:val="center"/>
          </w:tcPr>
          <w:p w14:paraId="10ED6269" w14:textId="77777777" w:rsidR="006E2785" w:rsidRPr="00205441" w:rsidRDefault="006E2785" w:rsidP="00205441">
            <w:pPr>
              <w:rPr>
                <w:sz w:val="20"/>
                <w:szCs w:val="20"/>
              </w:rPr>
            </w:pPr>
          </w:p>
        </w:tc>
      </w:tr>
    </w:tbl>
    <w:p w14:paraId="512ED02B" w14:textId="5515C812" w:rsidR="00554909" w:rsidRDefault="00554909" w:rsidP="0082713D"/>
    <w:p w14:paraId="232B0145" w14:textId="77777777" w:rsidR="006E2785" w:rsidRDefault="006E2785" w:rsidP="0082713D"/>
    <w:p w14:paraId="7BB077D1" w14:textId="77777777" w:rsidR="006E2785" w:rsidRDefault="006E2785" w:rsidP="0082713D"/>
    <w:tbl>
      <w:tblPr>
        <w:tblpPr w:leftFromText="180" w:rightFromText="180" w:vertAnchor="page" w:horzAnchor="margin" w:tblpY="3574"/>
        <w:tblW w:w="144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0"/>
        <w:gridCol w:w="1980"/>
        <w:gridCol w:w="2430"/>
        <w:gridCol w:w="2700"/>
        <w:gridCol w:w="2430"/>
        <w:gridCol w:w="3600"/>
      </w:tblGrid>
      <w:tr w:rsidR="006E2785" w:rsidRPr="00640F86" w14:paraId="3148B0A8" w14:textId="77777777" w:rsidTr="006E2785">
        <w:trPr>
          <w:trHeight w:val="341"/>
        </w:trPr>
        <w:tc>
          <w:tcPr>
            <w:tcW w:w="8370" w:type="dxa"/>
            <w:gridSpan w:val="4"/>
            <w:shd w:val="clear" w:color="auto" w:fill="E2F1E7"/>
            <w:vAlign w:val="center"/>
          </w:tcPr>
          <w:p w14:paraId="1B319BA7" w14:textId="77777777" w:rsidR="006E2785" w:rsidRPr="006E2785" w:rsidRDefault="006E2785" w:rsidP="006E2785">
            <w:pPr>
              <w:spacing w:after="0" w:line="240" w:lineRule="auto"/>
              <w:jc w:val="center"/>
              <w:rPr>
                <w:rFonts w:ascii="Century Gothic" w:eastAsia="Times New Roman" w:hAnsi="Century Gothic" w:cs="Calibri"/>
                <w:b/>
                <w:bCs/>
                <w:color w:val="404040" w:themeColor="text1" w:themeTint="BF"/>
                <w:sz w:val="20"/>
                <w:szCs w:val="20"/>
              </w:rPr>
            </w:pPr>
            <w:r w:rsidRPr="006E2785">
              <w:rPr>
                <w:rFonts w:ascii="Century Gothic" w:eastAsia="Times New Roman" w:hAnsi="Century Gothic" w:cs="Calibri"/>
                <w:b/>
                <w:bCs/>
                <w:color w:val="404040" w:themeColor="text1" w:themeTint="BF"/>
                <w:sz w:val="20"/>
                <w:szCs w:val="20"/>
              </w:rPr>
              <w:t>Asset Information</w:t>
            </w:r>
          </w:p>
        </w:tc>
        <w:tc>
          <w:tcPr>
            <w:tcW w:w="6030" w:type="dxa"/>
            <w:gridSpan w:val="2"/>
            <w:shd w:val="clear" w:color="auto" w:fill="E2F1E7"/>
            <w:vAlign w:val="center"/>
          </w:tcPr>
          <w:p w14:paraId="592D1342" w14:textId="77777777" w:rsidR="006E2785" w:rsidRPr="006E2785" w:rsidRDefault="006E2785" w:rsidP="006E2785">
            <w:pPr>
              <w:spacing w:after="0" w:line="240" w:lineRule="auto"/>
              <w:jc w:val="center"/>
              <w:rPr>
                <w:rFonts w:ascii="Century Gothic" w:eastAsia="Times New Roman" w:hAnsi="Century Gothic" w:cs="Calibri"/>
                <w:b/>
                <w:bCs/>
                <w:color w:val="404040" w:themeColor="text1" w:themeTint="BF"/>
                <w:sz w:val="20"/>
                <w:szCs w:val="20"/>
              </w:rPr>
            </w:pPr>
            <w:r w:rsidRPr="006E2785">
              <w:rPr>
                <w:rFonts w:ascii="Century Gothic" w:eastAsia="Times New Roman" w:hAnsi="Century Gothic" w:cs="Calibri"/>
                <w:b/>
                <w:bCs/>
                <w:color w:val="404040" w:themeColor="text1" w:themeTint="BF"/>
                <w:sz w:val="20"/>
                <w:szCs w:val="20"/>
              </w:rPr>
              <w:t>Location Details</w:t>
            </w:r>
          </w:p>
        </w:tc>
      </w:tr>
      <w:tr w:rsidR="006E2785" w:rsidRPr="00640F86" w14:paraId="04EEEB68" w14:textId="77777777" w:rsidTr="006E2785">
        <w:trPr>
          <w:trHeight w:val="530"/>
        </w:trPr>
        <w:tc>
          <w:tcPr>
            <w:tcW w:w="1260" w:type="dxa"/>
            <w:shd w:val="clear" w:color="auto" w:fill="387478"/>
            <w:vAlign w:val="center"/>
            <w:hideMark/>
          </w:tcPr>
          <w:p w14:paraId="4CADE32A" w14:textId="77777777" w:rsidR="006E2785" w:rsidRPr="0082713D" w:rsidRDefault="006E2785" w:rsidP="006E2785">
            <w:pPr>
              <w:spacing w:after="0" w:line="240" w:lineRule="auto"/>
              <w:jc w:val="center"/>
              <w:rPr>
                <w:rFonts w:ascii="Century Gothic" w:eastAsia="Times New Roman" w:hAnsi="Century Gothic" w:cs="Calibri"/>
                <w:b/>
                <w:bCs/>
                <w:color w:val="FFFFFF" w:themeColor="background1"/>
                <w:sz w:val="20"/>
                <w:szCs w:val="20"/>
              </w:rPr>
            </w:pPr>
            <w:r w:rsidRPr="0082713D">
              <w:rPr>
                <w:rFonts w:ascii="Century Gothic" w:eastAsia="Times New Roman" w:hAnsi="Century Gothic" w:cs="Calibri"/>
                <w:b/>
                <w:bCs/>
                <w:color w:val="FFFFFF" w:themeColor="background1"/>
                <w:sz w:val="20"/>
                <w:szCs w:val="20"/>
              </w:rPr>
              <w:t>Asset ID</w:t>
            </w:r>
          </w:p>
        </w:tc>
        <w:tc>
          <w:tcPr>
            <w:tcW w:w="1980" w:type="dxa"/>
            <w:shd w:val="clear" w:color="auto" w:fill="387478"/>
            <w:vAlign w:val="center"/>
            <w:hideMark/>
          </w:tcPr>
          <w:p w14:paraId="45F09CB2" w14:textId="77777777" w:rsidR="006E2785" w:rsidRPr="0082713D" w:rsidRDefault="006E2785" w:rsidP="006E2785">
            <w:pPr>
              <w:spacing w:after="0" w:line="240" w:lineRule="auto"/>
              <w:jc w:val="center"/>
              <w:rPr>
                <w:rFonts w:ascii="Century Gothic" w:eastAsia="Times New Roman" w:hAnsi="Century Gothic" w:cs="Calibri"/>
                <w:b/>
                <w:bCs/>
                <w:color w:val="FFFFFF" w:themeColor="background1"/>
                <w:sz w:val="20"/>
                <w:szCs w:val="20"/>
              </w:rPr>
            </w:pPr>
            <w:r w:rsidRPr="0082713D">
              <w:rPr>
                <w:rFonts w:ascii="Century Gothic" w:eastAsia="Times New Roman" w:hAnsi="Century Gothic" w:cs="Calibri"/>
                <w:b/>
                <w:bCs/>
                <w:color w:val="FFFFFF" w:themeColor="background1"/>
                <w:sz w:val="20"/>
                <w:szCs w:val="20"/>
              </w:rPr>
              <w:t>Asset Name</w:t>
            </w:r>
          </w:p>
        </w:tc>
        <w:tc>
          <w:tcPr>
            <w:tcW w:w="2430" w:type="dxa"/>
            <w:shd w:val="clear" w:color="auto" w:fill="387478"/>
            <w:vAlign w:val="center"/>
            <w:hideMark/>
          </w:tcPr>
          <w:p w14:paraId="3AB83BB8" w14:textId="77777777" w:rsidR="006E2785" w:rsidRPr="0082713D" w:rsidRDefault="006E2785" w:rsidP="006E2785">
            <w:pPr>
              <w:spacing w:after="0" w:line="240" w:lineRule="auto"/>
              <w:jc w:val="center"/>
              <w:rPr>
                <w:rFonts w:ascii="Century Gothic" w:eastAsia="Times New Roman" w:hAnsi="Century Gothic" w:cs="Calibri"/>
                <w:b/>
                <w:bCs/>
                <w:color w:val="FFFFFF" w:themeColor="background1"/>
                <w:sz w:val="20"/>
                <w:szCs w:val="20"/>
              </w:rPr>
            </w:pPr>
            <w:r w:rsidRPr="0082713D">
              <w:rPr>
                <w:rFonts w:ascii="Century Gothic" w:eastAsia="Times New Roman" w:hAnsi="Century Gothic" w:cs="Calibri"/>
                <w:b/>
                <w:bCs/>
                <w:color w:val="FFFFFF" w:themeColor="background1"/>
                <w:sz w:val="20"/>
                <w:szCs w:val="20"/>
              </w:rPr>
              <w:t>Manufacturer</w:t>
            </w:r>
          </w:p>
        </w:tc>
        <w:tc>
          <w:tcPr>
            <w:tcW w:w="2700" w:type="dxa"/>
            <w:shd w:val="clear" w:color="auto" w:fill="387478"/>
            <w:vAlign w:val="center"/>
            <w:hideMark/>
          </w:tcPr>
          <w:p w14:paraId="48D7E0A1" w14:textId="77777777" w:rsidR="006E2785" w:rsidRPr="0082713D" w:rsidRDefault="006E2785" w:rsidP="006E2785">
            <w:pPr>
              <w:spacing w:after="0" w:line="240" w:lineRule="auto"/>
              <w:jc w:val="center"/>
              <w:rPr>
                <w:rFonts w:ascii="Century Gothic" w:eastAsia="Times New Roman" w:hAnsi="Century Gothic" w:cs="Calibri"/>
                <w:b/>
                <w:bCs/>
                <w:color w:val="FFFFFF" w:themeColor="background1"/>
                <w:sz w:val="20"/>
                <w:szCs w:val="20"/>
              </w:rPr>
            </w:pPr>
            <w:r w:rsidRPr="0082713D">
              <w:rPr>
                <w:rFonts w:ascii="Century Gothic" w:eastAsia="Times New Roman" w:hAnsi="Century Gothic" w:cs="Calibri"/>
                <w:b/>
                <w:bCs/>
                <w:color w:val="FFFFFF" w:themeColor="background1"/>
                <w:sz w:val="20"/>
                <w:szCs w:val="20"/>
              </w:rPr>
              <w:t>Type</w:t>
            </w:r>
          </w:p>
        </w:tc>
        <w:tc>
          <w:tcPr>
            <w:tcW w:w="2430" w:type="dxa"/>
            <w:shd w:val="clear" w:color="auto" w:fill="629584"/>
            <w:vAlign w:val="center"/>
            <w:hideMark/>
          </w:tcPr>
          <w:p w14:paraId="1CD151B7" w14:textId="77777777" w:rsidR="006E2785" w:rsidRPr="0082713D" w:rsidRDefault="006E2785" w:rsidP="006E2785">
            <w:pPr>
              <w:spacing w:after="0" w:line="240" w:lineRule="auto"/>
              <w:jc w:val="center"/>
              <w:rPr>
                <w:rFonts w:ascii="Century Gothic" w:eastAsia="Times New Roman" w:hAnsi="Century Gothic" w:cs="Calibri"/>
                <w:b/>
                <w:bCs/>
                <w:color w:val="FFFFFF" w:themeColor="background1"/>
                <w:sz w:val="20"/>
                <w:szCs w:val="20"/>
              </w:rPr>
            </w:pPr>
            <w:r w:rsidRPr="0082713D">
              <w:rPr>
                <w:rFonts w:ascii="Century Gothic" w:eastAsia="Times New Roman" w:hAnsi="Century Gothic" w:cs="Calibri"/>
                <w:b/>
                <w:bCs/>
                <w:color w:val="FFFFFF" w:themeColor="background1"/>
                <w:sz w:val="20"/>
                <w:szCs w:val="20"/>
              </w:rPr>
              <w:t>Department</w:t>
            </w:r>
          </w:p>
        </w:tc>
        <w:tc>
          <w:tcPr>
            <w:tcW w:w="3600" w:type="dxa"/>
            <w:shd w:val="clear" w:color="auto" w:fill="629584"/>
            <w:vAlign w:val="center"/>
            <w:hideMark/>
          </w:tcPr>
          <w:p w14:paraId="25388910" w14:textId="77777777" w:rsidR="006E2785" w:rsidRPr="0082713D" w:rsidRDefault="006E2785" w:rsidP="006E2785">
            <w:pPr>
              <w:spacing w:after="0" w:line="240" w:lineRule="auto"/>
              <w:jc w:val="center"/>
              <w:rPr>
                <w:rFonts w:ascii="Century Gothic" w:eastAsia="Times New Roman" w:hAnsi="Century Gothic" w:cs="Calibri"/>
                <w:b/>
                <w:bCs/>
                <w:color w:val="FFFFFF" w:themeColor="background1"/>
                <w:sz w:val="20"/>
                <w:szCs w:val="20"/>
              </w:rPr>
            </w:pPr>
            <w:r w:rsidRPr="0082713D">
              <w:rPr>
                <w:rFonts w:ascii="Century Gothic" w:eastAsia="Times New Roman" w:hAnsi="Century Gothic" w:cs="Calibri"/>
                <w:b/>
                <w:bCs/>
                <w:color w:val="FFFFFF" w:themeColor="background1"/>
                <w:sz w:val="20"/>
                <w:szCs w:val="20"/>
              </w:rPr>
              <w:t>Assigned To</w:t>
            </w:r>
          </w:p>
        </w:tc>
      </w:tr>
      <w:tr w:rsidR="006E2785" w:rsidRPr="00640F86" w14:paraId="46D87505" w14:textId="77777777" w:rsidTr="00205441">
        <w:trPr>
          <w:trHeight w:val="547"/>
        </w:trPr>
        <w:tc>
          <w:tcPr>
            <w:tcW w:w="1260" w:type="dxa"/>
            <w:shd w:val="clear" w:color="auto" w:fill="auto"/>
            <w:vAlign w:val="center"/>
            <w:hideMark/>
          </w:tcPr>
          <w:p w14:paraId="5CC997EC"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1980" w:type="dxa"/>
            <w:shd w:val="clear" w:color="auto" w:fill="auto"/>
            <w:vAlign w:val="center"/>
            <w:hideMark/>
          </w:tcPr>
          <w:p w14:paraId="3CD619D8" w14:textId="77777777" w:rsidR="006E2785" w:rsidRPr="00205441" w:rsidRDefault="006E2785" w:rsidP="00205441">
            <w:pPr>
              <w:spacing w:after="0" w:line="240" w:lineRule="auto"/>
              <w:ind w:leftChars="-13" w:left="-4" w:hangingChars="14" w:hanging="25"/>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7CAA3687"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2700" w:type="dxa"/>
            <w:shd w:val="clear" w:color="auto" w:fill="auto"/>
            <w:vAlign w:val="center"/>
            <w:hideMark/>
          </w:tcPr>
          <w:p w14:paraId="28FAC8B0"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2430" w:type="dxa"/>
            <w:shd w:val="clear" w:color="auto" w:fill="auto"/>
            <w:vAlign w:val="center"/>
            <w:hideMark/>
          </w:tcPr>
          <w:p w14:paraId="37F1D424"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3600" w:type="dxa"/>
            <w:shd w:val="clear" w:color="auto" w:fill="auto"/>
            <w:vAlign w:val="center"/>
            <w:hideMark/>
          </w:tcPr>
          <w:p w14:paraId="53643880" w14:textId="77777777" w:rsidR="006E2785" w:rsidRPr="00205441" w:rsidRDefault="006E2785" w:rsidP="00205441">
            <w:pPr>
              <w:spacing w:after="0" w:line="240" w:lineRule="auto"/>
              <w:ind w:firstLineChars="100" w:firstLine="180"/>
              <w:rPr>
                <w:rFonts w:ascii="Century Gothic" w:eastAsia="Times New Roman" w:hAnsi="Century Gothic" w:cs="Calibri"/>
                <w:color w:val="000000"/>
                <w:sz w:val="18"/>
                <w:szCs w:val="18"/>
              </w:rPr>
            </w:pPr>
          </w:p>
        </w:tc>
      </w:tr>
      <w:tr w:rsidR="006E2785" w:rsidRPr="00640F86" w14:paraId="7D7233AF" w14:textId="77777777" w:rsidTr="00205441">
        <w:trPr>
          <w:trHeight w:val="547"/>
        </w:trPr>
        <w:tc>
          <w:tcPr>
            <w:tcW w:w="1260" w:type="dxa"/>
            <w:shd w:val="clear" w:color="auto" w:fill="auto"/>
            <w:vAlign w:val="center"/>
            <w:hideMark/>
          </w:tcPr>
          <w:p w14:paraId="790E1795"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1980" w:type="dxa"/>
            <w:shd w:val="clear" w:color="auto" w:fill="auto"/>
            <w:vAlign w:val="center"/>
            <w:hideMark/>
          </w:tcPr>
          <w:p w14:paraId="2CAB9602"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4DA68D56"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2700" w:type="dxa"/>
            <w:shd w:val="clear" w:color="auto" w:fill="auto"/>
            <w:vAlign w:val="center"/>
            <w:hideMark/>
          </w:tcPr>
          <w:p w14:paraId="09890871"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2430" w:type="dxa"/>
            <w:shd w:val="clear" w:color="auto" w:fill="auto"/>
            <w:vAlign w:val="center"/>
            <w:hideMark/>
          </w:tcPr>
          <w:p w14:paraId="6915959D"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3600" w:type="dxa"/>
            <w:shd w:val="clear" w:color="auto" w:fill="auto"/>
            <w:vAlign w:val="center"/>
            <w:hideMark/>
          </w:tcPr>
          <w:p w14:paraId="7C199B92" w14:textId="77777777" w:rsidR="006E2785" w:rsidRPr="00205441" w:rsidRDefault="006E2785" w:rsidP="00205441">
            <w:pPr>
              <w:spacing w:after="0" w:line="240" w:lineRule="auto"/>
              <w:ind w:firstLineChars="100" w:firstLine="180"/>
              <w:rPr>
                <w:rFonts w:ascii="Century Gothic" w:eastAsia="Times New Roman" w:hAnsi="Century Gothic" w:cs="Calibri"/>
                <w:color w:val="000000"/>
                <w:sz w:val="18"/>
                <w:szCs w:val="18"/>
              </w:rPr>
            </w:pPr>
          </w:p>
        </w:tc>
      </w:tr>
      <w:tr w:rsidR="006E2785" w:rsidRPr="00640F86" w14:paraId="2E7D5A17" w14:textId="77777777" w:rsidTr="00205441">
        <w:trPr>
          <w:trHeight w:val="547"/>
        </w:trPr>
        <w:tc>
          <w:tcPr>
            <w:tcW w:w="1260" w:type="dxa"/>
            <w:shd w:val="clear" w:color="auto" w:fill="auto"/>
            <w:vAlign w:val="center"/>
            <w:hideMark/>
          </w:tcPr>
          <w:p w14:paraId="2135C653"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1980" w:type="dxa"/>
            <w:shd w:val="clear" w:color="auto" w:fill="auto"/>
            <w:vAlign w:val="center"/>
            <w:hideMark/>
          </w:tcPr>
          <w:p w14:paraId="27061A79"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30324FE7"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700" w:type="dxa"/>
            <w:shd w:val="clear" w:color="auto" w:fill="auto"/>
            <w:vAlign w:val="center"/>
            <w:hideMark/>
          </w:tcPr>
          <w:p w14:paraId="15301063" w14:textId="77777777" w:rsidR="006E2785" w:rsidRPr="00205441" w:rsidRDefault="006E2785" w:rsidP="00205441">
            <w:pPr>
              <w:spacing w:after="0" w:line="240" w:lineRule="auto"/>
              <w:ind w:leftChars="-6" w:hangingChars="7" w:hanging="13"/>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6FF153AB"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3600" w:type="dxa"/>
            <w:shd w:val="clear" w:color="auto" w:fill="auto"/>
            <w:vAlign w:val="center"/>
            <w:hideMark/>
          </w:tcPr>
          <w:p w14:paraId="1823BFAF" w14:textId="77777777" w:rsidR="006E2785" w:rsidRPr="00205441" w:rsidRDefault="006E2785" w:rsidP="00205441">
            <w:pPr>
              <w:spacing w:after="0" w:line="240" w:lineRule="auto"/>
              <w:ind w:firstLineChars="100" w:firstLine="180"/>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r>
      <w:tr w:rsidR="006E2785" w:rsidRPr="00640F86" w14:paraId="29E6AF0F" w14:textId="77777777" w:rsidTr="00205441">
        <w:trPr>
          <w:trHeight w:val="547"/>
        </w:trPr>
        <w:tc>
          <w:tcPr>
            <w:tcW w:w="1260" w:type="dxa"/>
            <w:shd w:val="clear" w:color="auto" w:fill="auto"/>
            <w:vAlign w:val="center"/>
            <w:hideMark/>
          </w:tcPr>
          <w:p w14:paraId="19F60311"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1980" w:type="dxa"/>
            <w:shd w:val="clear" w:color="auto" w:fill="auto"/>
            <w:vAlign w:val="center"/>
            <w:hideMark/>
          </w:tcPr>
          <w:p w14:paraId="0DE06D6F"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75D2EF06"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700" w:type="dxa"/>
            <w:shd w:val="clear" w:color="auto" w:fill="auto"/>
            <w:vAlign w:val="center"/>
            <w:hideMark/>
          </w:tcPr>
          <w:p w14:paraId="38289FC2"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0985A295"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3600" w:type="dxa"/>
            <w:shd w:val="clear" w:color="auto" w:fill="auto"/>
            <w:vAlign w:val="center"/>
            <w:hideMark/>
          </w:tcPr>
          <w:p w14:paraId="66BADE15" w14:textId="77777777" w:rsidR="006E2785" w:rsidRPr="00205441" w:rsidRDefault="006E2785" w:rsidP="00205441">
            <w:pPr>
              <w:spacing w:after="0" w:line="240" w:lineRule="auto"/>
              <w:ind w:firstLineChars="100" w:firstLine="180"/>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r>
      <w:tr w:rsidR="006E2785" w:rsidRPr="00640F86" w14:paraId="747B7A8D" w14:textId="77777777" w:rsidTr="00205441">
        <w:trPr>
          <w:trHeight w:val="547"/>
        </w:trPr>
        <w:tc>
          <w:tcPr>
            <w:tcW w:w="1260" w:type="dxa"/>
            <w:shd w:val="clear" w:color="auto" w:fill="auto"/>
            <w:vAlign w:val="center"/>
            <w:hideMark/>
          </w:tcPr>
          <w:p w14:paraId="11D6ADB7"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1980" w:type="dxa"/>
            <w:shd w:val="clear" w:color="auto" w:fill="auto"/>
            <w:vAlign w:val="center"/>
            <w:hideMark/>
          </w:tcPr>
          <w:p w14:paraId="73D30218"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010450E7"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700" w:type="dxa"/>
            <w:shd w:val="clear" w:color="auto" w:fill="auto"/>
            <w:vAlign w:val="center"/>
            <w:hideMark/>
          </w:tcPr>
          <w:p w14:paraId="1DA05CE7" w14:textId="77777777" w:rsidR="006E2785" w:rsidRPr="00205441" w:rsidRDefault="006E2785" w:rsidP="00205441">
            <w:pPr>
              <w:spacing w:after="0" w:line="240" w:lineRule="auto"/>
              <w:ind w:leftChars="-6" w:hangingChars="7" w:hanging="13"/>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2C18B920" w14:textId="77777777" w:rsidR="006E2785" w:rsidRPr="00205441" w:rsidRDefault="006E2785" w:rsidP="00205441">
            <w:pPr>
              <w:spacing w:after="0" w:line="240" w:lineRule="auto"/>
              <w:ind w:leftChars="-6" w:hangingChars="7" w:hanging="13"/>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3600" w:type="dxa"/>
            <w:shd w:val="clear" w:color="auto" w:fill="auto"/>
            <w:vAlign w:val="center"/>
            <w:hideMark/>
          </w:tcPr>
          <w:p w14:paraId="4B82D03C" w14:textId="77777777" w:rsidR="006E2785" w:rsidRPr="00205441" w:rsidRDefault="006E2785" w:rsidP="00205441">
            <w:pPr>
              <w:spacing w:after="0" w:line="240" w:lineRule="auto"/>
              <w:ind w:firstLineChars="100" w:firstLine="180"/>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r>
      <w:tr w:rsidR="006E2785" w:rsidRPr="00640F86" w14:paraId="3871ACD8" w14:textId="77777777" w:rsidTr="00205441">
        <w:trPr>
          <w:trHeight w:val="547"/>
        </w:trPr>
        <w:tc>
          <w:tcPr>
            <w:tcW w:w="1260" w:type="dxa"/>
            <w:shd w:val="clear" w:color="auto" w:fill="auto"/>
            <w:vAlign w:val="center"/>
            <w:hideMark/>
          </w:tcPr>
          <w:p w14:paraId="40197945"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1980" w:type="dxa"/>
            <w:shd w:val="clear" w:color="auto" w:fill="auto"/>
            <w:vAlign w:val="center"/>
            <w:hideMark/>
          </w:tcPr>
          <w:p w14:paraId="2C4E2442"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4CD1C9CC"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700" w:type="dxa"/>
            <w:shd w:val="clear" w:color="auto" w:fill="auto"/>
            <w:vAlign w:val="center"/>
            <w:hideMark/>
          </w:tcPr>
          <w:p w14:paraId="27377E70"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16FA54AC"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3600" w:type="dxa"/>
            <w:shd w:val="clear" w:color="auto" w:fill="auto"/>
            <w:vAlign w:val="center"/>
            <w:hideMark/>
          </w:tcPr>
          <w:p w14:paraId="1C8F16FD" w14:textId="77777777" w:rsidR="006E2785" w:rsidRPr="00205441" w:rsidRDefault="006E2785" w:rsidP="00205441">
            <w:pPr>
              <w:spacing w:after="0" w:line="240" w:lineRule="auto"/>
              <w:ind w:firstLineChars="100" w:firstLine="180"/>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r>
      <w:tr w:rsidR="006E2785" w:rsidRPr="00640F86" w14:paraId="67F9DC9C" w14:textId="77777777" w:rsidTr="00205441">
        <w:trPr>
          <w:trHeight w:val="547"/>
        </w:trPr>
        <w:tc>
          <w:tcPr>
            <w:tcW w:w="1260" w:type="dxa"/>
            <w:shd w:val="clear" w:color="auto" w:fill="auto"/>
            <w:vAlign w:val="center"/>
            <w:hideMark/>
          </w:tcPr>
          <w:p w14:paraId="7C00B880"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1980" w:type="dxa"/>
            <w:shd w:val="clear" w:color="auto" w:fill="auto"/>
            <w:vAlign w:val="center"/>
            <w:hideMark/>
          </w:tcPr>
          <w:p w14:paraId="42B30521"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68D89BC7"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700" w:type="dxa"/>
            <w:shd w:val="clear" w:color="auto" w:fill="auto"/>
            <w:vAlign w:val="center"/>
            <w:hideMark/>
          </w:tcPr>
          <w:p w14:paraId="58DD047F" w14:textId="77777777" w:rsidR="006E2785" w:rsidRPr="00205441" w:rsidRDefault="006E2785" w:rsidP="00205441">
            <w:pPr>
              <w:spacing w:after="0" w:line="240" w:lineRule="auto"/>
              <w:ind w:leftChars="-6" w:hangingChars="7" w:hanging="13"/>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320268DC"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3600" w:type="dxa"/>
            <w:shd w:val="clear" w:color="auto" w:fill="auto"/>
            <w:vAlign w:val="center"/>
            <w:hideMark/>
          </w:tcPr>
          <w:p w14:paraId="217D88E7" w14:textId="77777777" w:rsidR="006E2785" w:rsidRPr="00205441" w:rsidRDefault="006E2785" w:rsidP="00205441">
            <w:pPr>
              <w:spacing w:after="0" w:line="240" w:lineRule="auto"/>
              <w:ind w:firstLineChars="100" w:firstLine="180"/>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r>
      <w:tr w:rsidR="006E2785" w:rsidRPr="00640F86" w14:paraId="268DBECB" w14:textId="77777777" w:rsidTr="00205441">
        <w:trPr>
          <w:trHeight w:val="547"/>
        </w:trPr>
        <w:tc>
          <w:tcPr>
            <w:tcW w:w="1260" w:type="dxa"/>
            <w:shd w:val="clear" w:color="auto" w:fill="auto"/>
            <w:vAlign w:val="center"/>
            <w:hideMark/>
          </w:tcPr>
          <w:p w14:paraId="77912C94"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1980" w:type="dxa"/>
            <w:shd w:val="clear" w:color="auto" w:fill="auto"/>
            <w:vAlign w:val="center"/>
            <w:hideMark/>
          </w:tcPr>
          <w:p w14:paraId="176816CA"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0F3F01F4"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700" w:type="dxa"/>
            <w:shd w:val="clear" w:color="auto" w:fill="auto"/>
            <w:vAlign w:val="center"/>
            <w:hideMark/>
          </w:tcPr>
          <w:p w14:paraId="7F3A9473"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055E036E"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3600" w:type="dxa"/>
            <w:shd w:val="clear" w:color="auto" w:fill="auto"/>
            <w:vAlign w:val="center"/>
            <w:hideMark/>
          </w:tcPr>
          <w:p w14:paraId="02B64BFC" w14:textId="77777777" w:rsidR="006E2785" w:rsidRPr="00205441" w:rsidRDefault="006E2785" w:rsidP="00205441">
            <w:pPr>
              <w:spacing w:after="0" w:line="240" w:lineRule="auto"/>
              <w:ind w:firstLineChars="100" w:firstLine="180"/>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r>
      <w:tr w:rsidR="006E2785" w:rsidRPr="00640F86" w14:paraId="58883A2D" w14:textId="77777777" w:rsidTr="00205441">
        <w:trPr>
          <w:trHeight w:val="547"/>
        </w:trPr>
        <w:tc>
          <w:tcPr>
            <w:tcW w:w="1260" w:type="dxa"/>
            <w:shd w:val="clear" w:color="auto" w:fill="auto"/>
            <w:vAlign w:val="center"/>
            <w:hideMark/>
          </w:tcPr>
          <w:p w14:paraId="26DD26B9"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1980" w:type="dxa"/>
            <w:shd w:val="clear" w:color="auto" w:fill="auto"/>
            <w:vAlign w:val="center"/>
            <w:hideMark/>
          </w:tcPr>
          <w:p w14:paraId="0D2361CC"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216B99BD"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700" w:type="dxa"/>
            <w:shd w:val="clear" w:color="auto" w:fill="auto"/>
            <w:vAlign w:val="center"/>
            <w:hideMark/>
          </w:tcPr>
          <w:p w14:paraId="37F5BE34"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698EA2DC"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3600" w:type="dxa"/>
            <w:shd w:val="clear" w:color="auto" w:fill="auto"/>
            <w:vAlign w:val="center"/>
            <w:hideMark/>
          </w:tcPr>
          <w:p w14:paraId="200AC730" w14:textId="77777777" w:rsidR="006E2785" w:rsidRPr="00205441" w:rsidRDefault="006E2785" w:rsidP="00205441">
            <w:pPr>
              <w:spacing w:after="0" w:line="240" w:lineRule="auto"/>
              <w:ind w:firstLineChars="100" w:firstLine="180"/>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r>
      <w:tr w:rsidR="006E2785" w:rsidRPr="00640F86" w14:paraId="3E48DC11" w14:textId="77777777" w:rsidTr="00205441">
        <w:trPr>
          <w:trHeight w:val="547"/>
        </w:trPr>
        <w:tc>
          <w:tcPr>
            <w:tcW w:w="1260" w:type="dxa"/>
            <w:shd w:val="clear" w:color="auto" w:fill="auto"/>
            <w:vAlign w:val="center"/>
            <w:hideMark/>
          </w:tcPr>
          <w:p w14:paraId="7D2CC3F5"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1980" w:type="dxa"/>
            <w:shd w:val="clear" w:color="auto" w:fill="auto"/>
            <w:vAlign w:val="center"/>
            <w:hideMark/>
          </w:tcPr>
          <w:p w14:paraId="3966989F"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2FF9E6F3" w14:textId="77777777" w:rsidR="006E2785" w:rsidRPr="00205441" w:rsidRDefault="006E2785" w:rsidP="00205441">
            <w:pPr>
              <w:spacing w:after="0" w:line="240" w:lineRule="auto"/>
              <w:ind w:firstLineChars="8" w:firstLine="14"/>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700" w:type="dxa"/>
            <w:shd w:val="clear" w:color="auto" w:fill="auto"/>
            <w:vAlign w:val="center"/>
            <w:hideMark/>
          </w:tcPr>
          <w:p w14:paraId="211DD44B"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1065F6D3"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3600" w:type="dxa"/>
            <w:shd w:val="clear" w:color="auto" w:fill="auto"/>
            <w:vAlign w:val="center"/>
            <w:hideMark/>
          </w:tcPr>
          <w:p w14:paraId="32BAAB42" w14:textId="77777777" w:rsidR="006E2785" w:rsidRPr="00205441" w:rsidRDefault="006E2785" w:rsidP="00205441">
            <w:pPr>
              <w:spacing w:after="0" w:line="240" w:lineRule="auto"/>
              <w:ind w:firstLineChars="100" w:firstLine="180"/>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r>
      <w:tr w:rsidR="006E2785" w:rsidRPr="00640F86" w14:paraId="64F20851" w14:textId="77777777" w:rsidTr="00205441">
        <w:trPr>
          <w:trHeight w:val="547"/>
        </w:trPr>
        <w:tc>
          <w:tcPr>
            <w:tcW w:w="1260" w:type="dxa"/>
            <w:shd w:val="clear" w:color="auto" w:fill="auto"/>
            <w:vAlign w:val="center"/>
            <w:hideMark/>
          </w:tcPr>
          <w:p w14:paraId="0C2F50E5" w14:textId="77777777" w:rsidR="006E2785" w:rsidRPr="00205441" w:rsidRDefault="006E2785" w:rsidP="00205441">
            <w:pPr>
              <w:spacing w:after="0" w:line="240" w:lineRule="auto"/>
              <w:rPr>
                <w:rFonts w:ascii="Century Gothic" w:eastAsia="Times New Roman" w:hAnsi="Century Gothic" w:cs="Calibri"/>
                <w:color w:val="000000"/>
                <w:sz w:val="18"/>
                <w:szCs w:val="18"/>
              </w:rPr>
            </w:pPr>
          </w:p>
        </w:tc>
        <w:tc>
          <w:tcPr>
            <w:tcW w:w="1980" w:type="dxa"/>
            <w:shd w:val="clear" w:color="auto" w:fill="auto"/>
            <w:vAlign w:val="center"/>
            <w:hideMark/>
          </w:tcPr>
          <w:p w14:paraId="0E3F1711"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2564B1A8"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700" w:type="dxa"/>
            <w:shd w:val="clear" w:color="auto" w:fill="auto"/>
            <w:vAlign w:val="center"/>
            <w:hideMark/>
          </w:tcPr>
          <w:p w14:paraId="230042A4" w14:textId="77777777" w:rsidR="006E2785" w:rsidRPr="00205441" w:rsidRDefault="006E2785" w:rsidP="00205441">
            <w:pPr>
              <w:spacing w:after="0" w:line="240" w:lineRule="auto"/>
              <w:ind w:leftChars="-6" w:hangingChars="7" w:hanging="13"/>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2430" w:type="dxa"/>
            <w:shd w:val="clear" w:color="auto" w:fill="auto"/>
            <w:vAlign w:val="center"/>
            <w:hideMark/>
          </w:tcPr>
          <w:p w14:paraId="5C09416D" w14:textId="77777777" w:rsidR="006E2785" w:rsidRPr="00205441" w:rsidRDefault="006E2785" w:rsidP="00205441">
            <w:pPr>
              <w:spacing w:after="0" w:line="240" w:lineRule="auto"/>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c>
          <w:tcPr>
            <w:tcW w:w="3600" w:type="dxa"/>
            <w:shd w:val="clear" w:color="auto" w:fill="auto"/>
            <w:vAlign w:val="center"/>
            <w:hideMark/>
          </w:tcPr>
          <w:p w14:paraId="6A1FE71C" w14:textId="77777777" w:rsidR="006E2785" w:rsidRPr="00205441" w:rsidRDefault="006E2785" w:rsidP="00205441">
            <w:pPr>
              <w:spacing w:after="0" w:line="240" w:lineRule="auto"/>
              <w:ind w:firstLineChars="100" w:firstLine="180"/>
              <w:rPr>
                <w:rFonts w:ascii="Century Gothic" w:eastAsia="Times New Roman" w:hAnsi="Century Gothic" w:cs="Calibri"/>
                <w:color w:val="000000"/>
                <w:sz w:val="18"/>
                <w:szCs w:val="18"/>
              </w:rPr>
            </w:pPr>
            <w:r w:rsidRPr="00205441">
              <w:rPr>
                <w:rFonts w:ascii="Century Gothic" w:eastAsia="Times New Roman" w:hAnsi="Century Gothic" w:cs="Calibri"/>
                <w:color w:val="000000"/>
                <w:sz w:val="18"/>
                <w:szCs w:val="18"/>
              </w:rPr>
              <w:t> </w:t>
            </w:r>
          </w:p>
        </w:tc>
      </w:tr>
    </w:tbl>
    <w:p w14:paraId="05287937" w14:textId="77777777" w:rsidR="006E2785" w:rsidRDefault="006E2785" w:rsidP="0082713D"/>
    <w:tbl>
      <w:tblPr>
        <w:tblStyle w:val="TableGrid"/>
        <w:tblpPr w:leftFromText="180" w:rightFromText="180" w:vertAnchor="text" w:horzAnchor="margin" w:tblpY="-38"/>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97191" w14:paraId="268281F5" w14:textId="77777777" w:rsidTr="00797191">
        <w:trPr>
          <w:trHeight w:val="2338"/>
        </w:trPr>
        <w:tc>
          <w:tcPr>
            <w:tcW w:w="14233" w:type="dxa"/>
          </w:tcPr>
          <w:p w14:paraId="61EB0926" w14:textId="77777777" w:rsidR="00797191" w:rsidRPr="00692C04" w:rsidRDefault="00797191" w:rsidP="00797191">
            <w:pPr>
              <w:jc w:val="center"/>
              <w:rPr>
                <w:rFonts w:ascii="Century Gothic" w:hAnsi="Century Gothic" w:cs="Arial"/>
                <w:b/>
                <w:sz w:val="20"/>
                <w:szCs w:val="20"/>
              </w:rPr>
            </w:pPr>
            <w:r w:rsidRPr="00692C04">
              <w:rPr>
                <w:rFonts w:ascii="Century Gothic" w:hAnsi="Century Gothic" w:cs="Arial"/>
                <w:b/>
                <w:sz w:val="20"/>
                <w:szCs w:val="20"/>
              </w:rPr>
              <w:t>DISCLAIMER</w:t>
            </w:r>
          </w:p>
          <w:p w14:paraId="10CAEBB2" w14:textId="77777777" w:rsidR="00797191" w:rsidRDefault="00797191" w:rsidP="00797191">
            <w:pPr>
              <w:rPr>
                <w:rFonts w:ascii="Century Gothic" w:hAnsi="Century Gothic" w:cs="Arial"/>
                <w:szCs w:val="20"/>
              </w:rPr>
            </w:pPr>
          </w:p>
          <w:p w14:paraId="53C0CCED" w14:textId="77777777" w:rsidR="00797191" w:rsidRDefault="00797191" w:rsidP="0079719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FD02861" w14:textId="77777777" w:rsidR="006E2785" w:rsidRPr="0082713D" w:rsidRDefault="006E2785" w:rsidP="0082713D"/>
    <w:p w14:paraId="76914D06" w14:textId="77777777" w:rsidR="00554909" w:rsidRDefault="00554909" w:rsidP="00554909">
      <w:pPr>
        <w:rPr>
          <w:rFonts w:ascii="Century Gothic" w:hAnsi="Century Gothic" w:cs="Arial"/>
          <w:sz w:val="20"/>
          <w:szCs w:val="20"/>
        </w:rPr>
      </w:pPr>
    </w:p>
    <w:p w14:paraId="3F44DDE2" w14:textId="77777777" w:rsidR="00554909" w:rsidRPr="00D3383E" w:rsidRDefault="00554909" w:rsidP="00554909">
      <w:pPr>
        <w:rPr>
          <w:rFonts w:ascii="Century Gothic" w:hAnsi="Century Gothic" w:cs="Arial"/>
          <w:sz w:val="20"/>
          <w:szCs w:val="20"/>
        </w:rPr>
      </w:pPr>
    </w:p>
    <w:p w14:paraId="500106EF" w14:textId="77777777" w:rsidR="00640F86" w:rsidRDefault="00640F86" w:rsidP="00BD42DC"/>
    <w:sectPr w:rsidR="00640F86" w:rsidSect="00640F8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75"/>
    <w:rsid w:val="000700F3"/>
    <w:rsid w:val="00192A13"/>
    <w:rsid w:val="00205441"/>
    <w:rsid w:val="00220E75"/>
    <w:rsid w:val="00236990"/>
    <w:rsid w:val="00252017"/>
    <w:rsid w:val="0032611A"/>
    <w:rsid w:val="003E0B28"/>
    <w:rsid w:val="00554909"/>
    <w:rsid w:val="00640F86"/>
    <w:rsid w:val="006E2785"/>
    <w:rsid w:val="00757485"/>
    <w:rsid w:val="00797191"/>
    <w:rsid w:val="0082713D"/>
    <w:rsid w:val="00877C20"/>
    <w:rsid w:val="00900B21"/>
    <w:rsid w:val="00BD42DC"/>
    <w:rsid w:val="00CA60C1"/>
    <w:rsid w:val="00ED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B8A3"/>
  <w15:chartTrackingRefBased/>
  <w15:docId w15:val="{E0F5F11B-5DFE-4E4F-A48A-77176E4B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1&amp;utm_source=template-word&amp;utm_medium=content&amp;utm_campaign=Basic+Audio/Visual+Equipment+Inventory+Template-word-12211&amp;lpa=Basic+Audio/Visual+Equipment+Inventory+Template+word+12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5</cp:revision>
  <dcterms:created xsi:type="dcterms:W3CDTF">2024-09-27T17:53:00Z</dcterms:created>
  <dcterms:modified xsi:type="dcterms:W3CDTF">2024-10-20T02:05:00Z</dcterms:modified>
</cp:coreProperties>
</file>